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9A0" w:rsidRDefault="002649A0" w:rsidP="000A168F">
      <w:pPr>
        <w:pStyle w:val="af0"/>
        <w:spacing w:before="0" w:beforeAutospacing="0" w:after="0" w:afterAutospacing="0"/>
        <w:ind w:right="147" w:firstLine="482"/>
        <w:jc w:val="center"/>
        <w:rPr>
          <w:b/>
          <w:color w:val="323232"/>
          <w:sz w:val="32"/>
          <w:szCs w:val="32"/>
        </w:rPr>
      </w:pPr>
      <w:r>
        <w:rPr>
          <w:rFonts w:hint="eastAsia"/>
          <w:b/>
          <w:color w:val="323232"/>
          <w:sz w:val="32"/>
          <w:szCs w:val="32"/>
        </w:rPr>
        <w:t>北京万方数据股份有限公司</w:t>
      </w:r>
    </w:p>
    <w:p w:rsidR="002649A0" w:rsidRPr="00D27F6C" w:rsidRDefault="002649A0" w:rsidP="000A168F">
      <w:pPr>
        <w:pStyle w:val="af0"/>
        <w:spacing w:before="0" w:beforeAutospacing="0" w:after="0" w:afterAutospacing="0"/>
        <w:ind w:right="147" w:firstLine="482"/>
        <w:jc w:val="center"/>
        <w:rPr>
          <w:b/>
          <w:color w:val="323232"/>
          <w:sz w:val="32"/>
          <w:szCs w:val="32"/>
        </w:rPr>
      </w:pPr>
      <w:r w:rsidRPr="00D27F6C">
        <w:rPr>
          <w:rFonts w:hint="eastAsia"/>
          <w:b/>
          <w:color w:val="323232"/>
          <w:sz w:val="32"/>
          <w:szCs w:val="32"/>
        </w:rPr>
        <w:t>数据加工招标邀请函</w:t>
      </w:r>
    </w:p>
    <w:p w:rsidR="002649A0" w:rsidRPr="002649A0" w:rsidRDefault="002649A0" w:rsidP="002649A0">
      <w:pPr>
        <w:pStyle w:val="af0"/>
        <w:spacing w:line="300" w:lineRule="auto"/>
        <w:ind w:right="150"/>
        <w:rPr>
          <w:color w:val="323232"/>
        </w:rPr>
      </w:pPr>
      <w:r w:rsidRPr="002649A0">
        <w:rPr>
          <w:rFonts w:hint="eastAsia"/>
          <w:color w:val="323232"/>
        </w:rPr>
        <w:t>致：</w:t>
      </w:r>
    </w:p>
    <w:p w:rsidR="002649A0" w:rsidRPr="002649A0" w:rsidRDefault="002649A0" w:rsidP="002649A0">
      <w:pPr>
        <w:pStyle w:val="af0"/>
        <w:spacing w:line="300" w:lineRule="auto"/>
        <w:ind w:right="147" w:firstLine="482"/>
        <w:rPr>
          <w:color w:val="323232"/>
        </w:rPr>
      </w:pPr>
      <w:r w:rsidRPr="002649A0">
        <w:rPr>
          <w:color w:val="323232"/>
        </w:rPr>
        <w:t>我公司拟对</w:t>
      </w:r>
      <w:r w:rsidRPr="002649A0">
        <w:rPr>
          <w:rFonts w:hint="eastAsia"/>
          <w:color w:val="323232"/>
        </w:rPr>
        <w:t>数据加工业务</w:t>
      </w:r>
      <w:r w:rsidRPr="002649A0">
        <w:rPr>
          <w:color w:val="323232"/>
        </w:rPr>
        <w:t>进行</w:t>
      </w:r>
      <w:r w:rsidRPr="002649A0">
        <w:rPr>
          <w:rFonts w:hint="eastAsia"/>
          <w:color w:val="323232"/>
        </w:rPr>
        <w:t>对外招标，通过</w:t>
      </w:r>
      <w:r w:rsidRPr="002649A0">
        <w:rPr>
          <w:color w:val="323232"/>
        </w:rPr>
        <w:t>综合评审方式择优</w:t>
      </w:r>
      <w:r w:rsidRPr="002649A0">
        <w:rPr>
          <w:rFonts w:hint="eastAsia"/>
          <w:color w:val="323232"/>
        </w:rPr>
        <w:t>选择数据加工公司作为中标方。</w:t>
      </w:r>
      <w:r w:rsidRPr="002649A0">
        <w:rPr>
          <w:color w:val="323232"/>
        </w:rPr>
        <w:t xml:space="preserve">如贵公司有意参与，请务必详细阅读和理解本邀请函所有附件；同时，根据邀请函要求准备招标文件。 </w:t>
      </w:r>
    </w:p>
    <w:p w:rsidR="002649A0" w:rsidRPr="002649A0" w:rsidRDefault="002649A0" w:rsidP="002649A0">
      <w:pPr>
        <w:pStyle w:val="af0"/>
        <w:spacing w:line="300" w:lineRule="auto"/>
        <w:rPr>
          <w:color w:val="323232"/>
        </w:rPr>
      </w:pPr>
      <w:r w:rsidRPr="002649A0">
        <w:rPr>
          <w:b/>
          <w:bCs/>
          <w:color w:val="323232"/>
        </w:rPr>
        <w:t>一、涉及</w:t>
      </w:r>
      <w:r w:rsidRPr="002649A0">
        <w:rPr>
          <w:rFonts w:hint="eastAsia"/>
          <w:b/>
          <w:bCs/>
          <w:color w:val="323232"/>
        </w:rPr>
        <w:t>数据加工</w:t>
      </w:r>
      <w:r w:rsidRPr="002649A0">
        <w:rPr>
          <w:b/>
          <w:bCs/>
          <w:color w:val="323232"/>
        </w:rPr>
        <w:t>项目：</w:t>
      </w:r>
      <w:r w:rsidRPr="002649A0">
        <w:rPr>
          <w:color w:val="323232"/>
        </w:rPr>
        <w:t xml:space="preserve"> </w:t>
      </w:r>
    </w:p>
    <w:p w:rsidR="002649A0" w:rsidRPr="002649A0" w:rsidRDefault="002649A0" w:rsidP="002649A0">
      <w:pPr>
        <w:pStyle w:val="af0"/>
        <w:spacing w:line="300" w:lineRule="auto"/>
        <w:ind w:right="150" w:firstLine="480"/>
        <w:rPr>
          <w:color w:val="323232"/>
        </w:rPr>
      </w:pPr>
      <w:r w:rsidRPr="002649A0">
        <w:rPr>
          <w:rFonts w:hint="eastAsia"/>
          <w:color w:val="323232"/>
        </w:rPr>
        <w:t>中文期刊、英文期刊、日文期刊、俄文期刊、学位论文</w:t>
      </w:r>
      <w:r w:rsidRPr="002649A0">
        <w:rPr>
          <w:color w:val="323232"/>
        </w:rPr>
        <w:t xml:space="preserve"> </w:t>
      </w:r>
    </w:p>
    <w:p w:rsidR="002649A0" w:rsidRPr="002649A0" w:rsidRDefault="002649A0" w:rsidP="002649A0">
      <w:pPr>
        <w:pStyle w:val="af0"/>
        <w:spacing w:line="300" w:lineRule="auto"/>
        <w:rPr>
          <w:color w:val="323232"/>
        </w:rPr>
      </w:pPr>
      <w:r w:rsidRPr="002649A0">
        <w:rPr>
          <w:b/>
          <w:bCs/>
          <w:color w:val="323232"/>
        </w:rPr>
        <w:t>二、对投标供应商的资质要求：</w:t>
      </w:r>
      <w:r w:rsidRPr="002649A0">
        <w:rPr>
          <w:color w:val="323232"/>
        </w:rPr>
        <w:t xml:space="preserve"> </w:t>
      </w:r>
    </w:p>
    <w:p w:rsidR="002649A0" w:rsidRPr="002649A0" w:rsidRDefault="002649A0" w:rsidP="007729D7">
      <w:pPr>
        <w:pStyle w:val="af0"/>
        <w:ind w:right="147" w:firstLine="480"/>
        <w:rPr>
          <w:color w:val="323232"/>
        </w:rPr>
      </w:pPr>
      <w:r w:rsidRPr="002649A0">
        <w:rPr>
          <w:color w:val="323232"/>
        </w:rPr>
        <w:t>1．供应商必须具有合法的经营资格、良好的经营业绩和银行资信和社会信用状况，具备良好的经营、售后保障服务能力。</w:t>
      </w:r>
    </w:p>
    <w:p w:rsidR="002649A0" w:rsidRPr="002649A0" w:rsidRDefault="002649A0" w:rsidP="007729D7">
      <w:pPr>
        <w:pStyle w:val="af0"/>
        <w:ind w:right="147" w:firstLine="480"/>
        <w:rPr>
          <w:color w:val="323232"/>
        </w:rPr>
      </w:pPr>
      <w:r w:rsidRPr="002649A0">
        <w:rPr>
          <w:color w:val="323232"/>
        </w:rPr>
        <w:t>2．投标人必须是中华人民共和国的独立法人单位，注册资金1</w:t>
      </w:r>
      <w:r w:rsidR="0009184F">
        <w:rPr>
          <w:rFonts w:hint="eastAsia"/>
          <w:color w:val="323232"/>
        </w:rPr>
        <w:t>0</w:t>
      </w:r>
      <w:r w:rsidRPr="002649A0">
        <w:rPr>
          <w:color w:val="323232"/>
        </w:rPr>
        <w:t>0万元（含 10</w:t>
      </w:r>
      <w:r w:rsidR="00033A3D">
        <w:rPr>
          <w:rFonts w:hint="eastAsia"/>
          <w:color w:val="323232"/>
        </w:rPr>
        <w:t>0</w:t>
      </w:r>
      <w:r w:rsidRPr="002649A0">
        <w:rPr>
          <w:color w:val="323232"/>
        </w:rPr>
        <w:t xml:space="preserve"> 万元）以上。 </w:t>
      </w:r>
    </w:p>
    <w:p w:rsidR="002649A0" w:rsidRDefault="002649A0" w:rsidP="007729D7">
      <w:pPr>
        <w:pStyle w:val="af0"/>
        <w:ind w:right="147" w:firstLine="480"/>
        <w:rPr>
          <w:color w:val="323232"/>
        </w:rPr>
      </w:pPr>
      <w:r w:rsidRPr="002649A0">
        <w:rPr>
          <w:color w:val="323232"/>
        </w:rPr>
        <w:t>3．供应商需提供材料：企业简介、营业执照、组织机构代码证、</w:t>
      </w:r>
      <w:r w:rsidRPr="002649A0">
        <w:rPr>
          <w:rFonts w:hint="eastAsia"/>
          <w:color w:val="323232"/>
        </w:rPr>
        <w:t>相关资质证明、相关案例。</w:t>
      </w:r>
    </w:p>
    <w:p w:rsidR="007729D7" w:rsidRDefault="007729D7" w:rsidP="007729D7">
      <w:pPr>
        <w:pStyle w:val="af0"/>
        <w:ind w:right="147"/>
        <w:rPr>
          <w:color w:val="323232"/>
        </w:rPr>
      </w:pPr>
      <w:r>
        <w:rPr>
          <w:rFonts w:hint="eastAsia"/>
          <w:color w:val="323232"/>
        </w:rPr>
        <w:t>三、其他事宜</w:t>
      </w:r>
    </w:p>
    <w:p w:rsidR="007729D7" w:rsidRPr="002649A0" w:rsidRDefault="007729D7" w:rsidP="007729D7">
      <w:pPr>
        <w:pStyle w:val="af0"/>
        <w:ind w:right="147"/>
        <w:rPr>
          <w:color w:val="323232"/>
        </w:rPr>
      </w:pPr>
      <w:r>
        <w:rPr>
          <w:rFonts w:hint="eastAsia"/>
          <w:color w:val="323232"/>
        </w:rPr>
        <w:t xml:space="preserve">    每家公司15分钟，请各供应商准备汇报PPT，汇报时间10分，提问5分钟</w:t>
      </w:r>
      <w:r w:rsidRPr="002649A0">
        <w:rPr>
          <w:rFonts w:hint="eastAsia"/>
          <w:color w:val="323232"/>
        </w:rPr>
        <w:t xml:space="preserve"> </w:t>
      </w:r>
    </w:p>
    <w:p w:rsidR="002649A0" w:rsidRPr="002649A0" w:rsidRDefault="002649A0" w:rsidP="007729D7">
      <w:pPr>
        <w:pStyle w:val="af0"/>
        <w:ind w:right="147" w:firstLine="480"/>
        <w:rPr>
          <w:color w:val="323232"/>
        </w:rPr>
      </w:pPr>
      <w:r w:rsidRPr="002649A0">
        <w:rPr>
          <w:color w:val="323232"/>
        </w:rPr>
        <w:t>如贵公司有意参与，请务必于2018年</w:t>
      </w:r>
      <w:r w:rsidR="00B02581">
        <w:rPr>
          <w:rFonts w:hint="eastAsia"/>
          <w:color w:val="323232"/>
        </w:rPr>
        <w:t>6</w:t>
      </w:r>
      <w:r w:rsidRPr="002649A0">
        <w:rPr>
          <w:color w:val="323232"/>
        </w:rPr>
        <w:t>月</w:t>
      </w:r>
      <w:r w:rsidR="00B02581">
        <w:rPr>
          <w:rFonts w:hint="eastAsia"/>
          <w:color w:val="323232"/>
        </w:rPr>
        <w:t>1</w:t>
      </w:r>
      <w:r w:rsidRPr="002649A0">
        <w:rPr>
          <w:color w:val="323232"/>
        </w:rPr>
        <w:t>日</w:t>
      </w:r>
      <w:r w:rsidR="00B02581">
        <w:rPr>
          <w:rFonts w:hint="eastAsia"/>
          <w:color w:val="323232"/>
        </w:rPr>
        <w:t>下</w:t>
      </w:r>
      <w:r w:rsidR="00D810AC">
        <w:rPr>
          <w:rFonts w:hint="eastAsia"/>
          <w:color w:val="323232"/>
        </w:rPr>
        <w:t>午15：00之前将投标文件送至或快递</w:t>
      </w:r>
      <w:r w:rsidRPr="002649A0">
        <w:rPr>
          <w:color w:val="323232"/>
        </w:rPr>
        <w:t>到我公司</w:t>
      </w:r>
      <w:r w:rsidR="00D10E44">
        <w:rPr>
          <w:rFonts w:hint="eastAsia"/>
          <w:color w:val="323232"/>
        </w:rPr>
        <w:t>，</w:t>
      </w:r>
      <w:r w:rsidRPr="002649A0">
        <w:rPr>
          <w:rFonts w:hint="eastAsia"/>
          <w:color w:val="323232"/>
        </w:rPr>
        <w:t>现场评审</w:t>
      </w:r>
      <w:r w:rsidR="00D10E44">
        <w:rPr>
          <w:rFonts w:hint="eastAsia"/>
          <w:color w:val="323232"/>
        </w:rPr>
        <w:t>时间待定</w:t>
      </w:r>
      <w:r w:rsidRPr="002649A0">
        <w:rPr>
          <w:color w:val="323232"/>
        </w:rPr>
        <w:t xml:space="preserve">。联系方式如下： </w:t>
      </w:r>
    </w:p>
    <w:p w:rsidR="002649A0" w:rsidRPr="002649A0" w:rsidRDefault="002649A0" w:rsidP="002649A0">
      <w:pPr>
        <w:pStyle w:val="af0"/>
        <w:spacing w:line="300" w:lineRule="auto"/>
        <w:ind w:right="147" w:firstLineChars="100" w:firstLine="240"/>
      </w:pPr>
      <w:r w:rsidRPr="002649A0">
        <w:rPr>
          <w:rFonts w:hint="eastAsia"/>
        </w:rPr>
        <w:t>联系人：</w:t>
      </w:r>
      <w:r w:rsidR="00D810AC">
        <w:rPr>
          <w:rFonts w:hint="eastAsia"/>
        </w:rPr>
        <w:t>刘艳廷</w:t>
      </w:r>
      <w:r w:rsidRPr="002649A0">
        <w:rPr>
          <w:rFonts w:hint="eastAsia"/>
        </w:rPr>
        <w:t xml:space="preserve"> </w:t>
      </w:r>
      <w:r w:rsidRPr="002649A0">
        <w:t xml:space="preserve">   </w:t>
      </w:r>
      <w:r w:rsidRPr="002649A0">
        <w:rPr>
          <w:rFonts w:hint="eastAsia"/>
        </w:rPr>
        <w:t xml:space="preserve"> </w:t>
      </w:r>
      <w:r w:rsidRPr="002649A0">
        <w:rPr>
          <w:rFonts w:hint="eastAsia"/>
        </w:rPr>
        <w:tab/>
      </w:r>
      <w:r w:rsidR="00D810AC">
        <w:t xml:space="preserve">         </w:t>
      </w:r>
      <w:r w:rsidRPr="002649A0">
        <w:t xml:space="preserve">  </w:t>
      </w:r>
      <w:r w:rsidR="00D810AC">
        <w:rPr>
          <w:rFonts w:hint="eastAsia"/>
        </w:rPr>
        <w:t xml:space="preserve"> </w:t>
      </w:r>
      <w:r w:rsidRPr="002649A0">
        <w:rPr>
          <w:rFonts w:hint="eastAsia"/>
        </w:rPr>
        <w:t>电  话：</w:t>
      </w:r>
      <w:r w:rsidR="00D810AC">
        <w:rPr>
          <w:rFonts w:hint="eastAsia"/>
        </w:rPr>
        <w:t>13488874916</w:t>
      </w:r>
      <w:r w:rsidRPr="002649A0">
        <w:t xml:space="preserve"> </w:t>
      </w:r>
    </w:p>
    <w:p w:rsidR="000A168F" w:rsidRDefault="002649A0" w:rsidP="000A168F">
      <w:pPr>
        <w:pStyle w:val="af0"/>
        <w:spacing w:line="300" w:lineRule="auto"/>
        <w:ind w:right="147" w:firstLineChars="100" w:firstLine="240"/>
      </w:pPr>
      <w:r w:rsidRPr="002649A0">
        <w:rPr>
          <w:rFonts w:hint="eastAsia"/>
        </w:rPr>
        <w:t>邮  件:</w:t>
      </w:r>
      <w:r w:rsidR="005C79FD">
        <w:rPr>
          <w:rFonts w:hint="eastAsia"/>
        </w:rPr>
        <w:t xml:space="preserve"> </w:t>
      </w:r>
      <w:r w:rsidR="00D810AC">
        <w:rPr>
          <w:rFonts w:hint="eastAsia"/>
        </w:rPr>
        <w:t>liuyt@wanfnagdata.com.cn</w:t>
      </w:r>
      <w:r w:rsidR="00D810AC">
        <w:t xml:space="preserve">  </w:t>
      </w:r>
      <w:r w:rsidRPr="002649A0">
        <w:rPr>
          <w:rFonts w:hint="eastAsia"/>
        </w:rPr>
        <w:t>地</w:t>
      </w:r>
      <w:r w:rsidRPr="002649A0">
        <w:t xml:space="preserve">  </w:t>
      </w:r>
      <w:r w:rsidRPr="002649A0">
        <w:rPr>
          <w:rFonts w:hint="eastAsia"/>
        </w:rPr>
        <w:t>址：北京市海淀区复兴路15号</w:t>
      </w:r>
    </w:p>
    <w:p w:rsidR="002649A0" w:rsidRPr="002649A0" w:rsidRDefault="002649A0" w:rsidP="000A168F">
      <w:pPr>
        <w:pStyle w:val="af0"/>
        <w:spacing w:line="300" w:lineRule="auto"/>
        <w:ind w:right="147" w:firstLineChars="2100" w:firstLine="5040"/>
      </w:pPr>
      <w:r w:rsidRPr="002649A0">
        <w:rPr>
          <w:rFonts w:hint="eastAsia"/>
        </w:rPr>
        <w:t xml:space="preserve">北京万方数据股份有限公司 </w:t>
      </w:r>
    </w:p>
    <w:p w:rsidR="002649A0" w:rsidRPr="002649A0" w:rsidRDefault="002649A0" w:rsidP="000A168F">
      <w:pPr>
        <w:pStyle w:val="af0"/>
        <w:spacing w:line="300" w:lineRule="auto"/>
        <w:ind w:right="147" w:firstLineChars="2400" w:firstLine="5760"/>
      </w:pPr>
      <w:r w:rsidRPr="002649A0">
        <w:rPr>
          <w:rFonts w:hint="eastAsia"/>
        </w:rPr>
        <w:t>201</w:t>
      </w:r>
      <w:r w:rsidRPr="002649A0">
        <w:t>8</w:t>
      </w:r>
      <w:r w:rsidRPr="002649A0">
        <w:rPr>
          <w:rFonts w:hint="eastAsia"/>
        </w:rPr>
        <w:t>年</w:t>
      </w:r>
      <w:r w:rsidRPr="002649A0">
        <w:t>5</w:t>
      </w:r>
      <w:r w:rsidRPr="002649A0">
        <w:rPr>
          <w:rFonts w:hint="eastAsia"/>
        </w:rPr>
        <w:t>月</w:t>
      </w:r>
      <w:r w:rsidR="00D810AC">
        <w:rPr>
          <w:rFonts w:hint="eastAsia"/>
        </w:rPr>
        <w:t>29</w:t>
      </w:r>
      <w:r w:rsidRPr="002649A0">
        <w:rPr>
          <w:rFonts w:hint="eastAsia"/>
        </w:rPr>
        <w:t>日</w:t>
      </w:r>
    </w:p>
    <w:p w:rsidR="005E1856" w:rsidRDefault="005C79FD" w:rsidP="002649A0">
      <w:pPr>
        <w:jc w:val="left"/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 </w:t>
      </w:r>
    </w:p>
    <w:p w:rsidR="005E1856" w:rsidRDefault="005E1856">
      <w:pPr>
        <w:jc w:val="center"/>
        <w:rPr>
          <w:sz w:val="48"/>
          <w:szCs w:val="48"/>
        </w:rPr>
      </w:pPr>
    </w:p>
    <w:p w:rsidR="005E1856" w:rsidRDefault="006A4DB8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北京万方数据股份有限公司</w:t>
      </w:r>
    </w:p>
    <w:p w:rsidR="005E1856" w:rsidRDefault="005E1856">
      <w:pPr>
        <w:jc w:val="center"/>
        <w:rPr>
          <w:sz w:val="72"/>
          <w:szCs w:val="72"/>
        </w:rPr>
      </w:pPr>
    </w:p>
    <w:p w:rsidR="005E1856" w:rsidRDefault="00254691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询</w:t>
      </w:r>
    </w:p>
    <w:p w:rsidR="005E1856" w:rsidRDefault="005E1856">
      <w:pPr>
        <w:jc w:val="center"/>
        <w:rPr>
          <w:sz w:val="72"/>
          <w:szCs w:val="72"/>
        </w:rPr>
      </w:pPr>
    </w:p>
    <w:p w:rsidR="005E1856" w:rsidRDefault="00254691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价</w:t>
      </w:r>
    </w:p>
    <w:p w:rsidR="005E1856" w:rsidRDefault="005E1856">
      <w:pPr>
        <w:jc w:val="center"/>
        <w:rPr>
          <w:sz w:val="72"/>
          <w:szCs w:val="72"/>
        </w:rPr>
      </w:pPr>
    </w:p>
    <w:p w:rsidR="005E1856" w:rsidRDefault="00254691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函</w:t>
      </w:r>
    </w:p>
    <w:p w:rsidR="005E1856" w:rsidRDefault="005E1856"/>
    <w:p w:rsidR="005E1856" w:rsidRDefault="005E1856"/>
    <w:p w:rsidR="005E1856" w:rsidRDefault="005E1856"/>
    <w:p w:rsidR="005E1856" w:rsidRDefault="005E1856"/>
    <w:p w:rsidR="005E1856" w:rsidRDefault="005E1856"/>
    <w:p w:rsidR="005E1856" w:rsidRDefault="005E1856"/>
    <w:p w:rsidR="005E1856" w:rsidRDefault="005E1856">
      <w:pPr>
        <w:jc w:val="center"/>
        <w:rPr>
          <w:sz w:val="36"/>
          <w:szCs w:val="36"/>
        </w:rPr>
      </w:pPr>
    </w:p>
    <w:p w:rsidR="006A4DB8" w:rsidRDefault="006A4DB8">
      <w:pPr>
        <w:jc w:val="center"/>
        <w:rPr>
          <w:sz w:val="36"/>
          <w:szCs w:val="36"/>
        </w:rPr>
      </w:pPr>
    </w:p>
    <w:p w:rsidR="006A4DB8" w:rsidRDefault="006A4DB8">
      <w:pPr>
        <w:jc w:val="center"/>
        <w:rPr>
          <w:sz w:val="36"/>
          <w:szCs w:val="36"/>
        </w:rPr>
      </w:pPr>
    </w:p>
    <w:p w:rsidR="006A4DB8" w:rsidRDefault="006A4DB8">
      <w:pPr>
        <w:jc w:val="center"/>
        <w:rPr>
          <w:sz w:val="36"/>
          <w:szCs w:val="36"/>
        </w:rPr>
      </w:pPr>
    </w:p>
    <w:p w:rsidR="005E1856" w:rsidRDefault="0025469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二零一</w:t>
      </w:r>
      <w:r w:rsidR="008C03E9">
        <w:rPr>
          <w:rFonts w:hint="eastAsia"/>
          <w:sz w:val="36"/>
          <w:szCs w:val="36"/>
        </w:rPr>
        <w:t>八</w:t>
      </w:r>
      <w:r>
        <w:rPr>
          <w:rFonts w:hint="eastAsia"/>
          <w:sz w:val="36"/>
          <w:szCs w:val="36"/>
        </w:rPr>
        <w:t>年</w:t>
      </w:r>
      <w:r w:rsidR="00F46123">
        <w:rPr>
          <w:rFonts w:hint="eastAsia"/>
          <w:sz w:val="36"/>
          <w:szCs w:val="36"/>
        </w:rPr>
        <w:t>五</w:t>
      </w:r>
      <w:r>
        <w:rPr>
          <w:rFonts w:hint="eastAsia"/>
          <w:sz w:val="36"/>
          <w:szCs w:val="36"/>
        </w:rPr>
        <w:t>月</w:t>
      </w:r>
      <w:r w:rsidR="002649A0">
        <w:rPr>
          <w:rFonts w:hint="eastAsia"/>
          <w:sz w:val="36"/>
          <w:szCs w:val="36"/>
        </w:rPr>
        <w:t>二十</w:t>
      </w:r>
      <w:r w:rsidR="009E1CF2">
        <w:rPr>
          <w:rFonts w:hint="eastAsia"/>
          <w:sz w:val="36"/>
          <w:szCs w:val="36"/>
        </w:rPr>
        <w:t>九</w:t>
      </w:r>
      <w:r w:rsidR="00356C2A">
        <w:rPr>
          <w:rFonts w:hint="eastAsia"/>
          <w:sz w:val="36"/>
          <w:szCs w:val="36"/>
        </w:rPr>
        <w:t>日</w:t>
      </w:r>
    </w:p>
    <w:p w:rsidR="005E1856" w:rsidRDefault="005E1856">
      <w:pPr>
        <w:jc w:val="center"/>
        <w:rPr>
          <w:sz w:val="36"/>
          <w:szCs w:val="36"/>
        </w:rPr>
      </w:pPr>
    </w:p>
    <w:p w:rsidR="005E1856" w:rsidRDefault="005E1856">
      <w:pPr>
        <w:jc w:val="center"/>
        <w:rPr>
          <w:sz w:val="36"/>
          <w:szCs w:val="36"/>
        </w:rPr>
      </w:pPr>
    </w:p>
    <w:p w:rsidR="006A2F81" w:rsidRDefault="006A2F81">
      <w:pPr>
        <w:jc w:val="center"/>
        <w:rPr>
          <w:sz w:val="36"/>
          <w:szCs w:val="36"/>
        </w:rPr>
      </w:pPr>
    </w:p>
    <w:p w:rsidR="005E1856" w:rsidRDefault="005E1856">
      <w:pPr>
        <w:jc w:val="center"/>
        <w:rPr>
          <w:sz w:val="36"/>
          <w:szCs w:val="36"/>
        </w:rPr>
      </w:pPr>
    </w:p>
    <w:p w:rsidR="005E1856" w:rsidRDefault="00254691">
      <w:pPr>
        <w:ind w:firstLine="70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我</w:t>
      </w:r>
      <w:r w:rsidR="006A4DB8">
        <w:rPr>
          <w:rFonts w:asciiTheme="minorEastAsia" w:hAnsiTheme="minorEastAsia" w:hint="eastAsia"/>
          <w:sz w:val="28"/>
          <w:szCs w:val="28"/>
        </w:rPr>
        <w:t>公司</w:t>
      </w:r>
      <w:r>
        <w:rPr>
          <w:rFonts w:asciiTheme="minorEastAsia" w:hAnsiTheme="minorEastAsia" w:hint="eastAsia"/>
          <w:sz w:val="28"/>
          <w:szCs w:val="28"/>
        </w:rPr>
        <w:t>根据目前业务拓展需求，参照政府采购相关规定，就“</w:t>
      </w:r>
      <w:r w:rsidR="006A4DB8">
        <w:rPr>
          <w:rFonts w:asciiTheme="minorEastAsia" w:hAnsiTheme="minorEastAsia" w:hint="eastAsia"/>
          <w:sz w:val="28"/>
          <w:szCs w:val="28"/>
        </w:rPr>
        <w:t>期刊</w:t>
      </w:r>
      <w:r w:rsidR="002649A0">
        <w:rPr>
          <w:rFonts w:asciiTheme="minorEastAsia" w:hAnsiTheme="minorEastAsia" w:hint="eastAsia"/>
          <w:sz w:val="28"/>
          <w:szCs w:val="28"/>
        </w:rPr>
        <w:t>元数据加工</w:t>
      </w:r>
      <w:r w:rsidR="006A4DB8">
        <w:rPr>
          <w:rFonts w:asciiTheme="minorEastAsia" w:hAnsiTheme="minorEastAsia" w:hint="eastAsia"/>
          <w:sz w:val="28"/>
          <w:szCs w:val="28"/>
        </w:rPr>
        <w:t>、学位</w:t>
      </w:r>
      <w:r w:rsidR="002649A0">
        <w:rPr>
          <w:rFonts w:asciiTheme="minorEastAsia" w:hAnsiTheme="minorEastAsia" w:hint="eastAsia"/>
          <w:sz w:val="28"/>
          <w:szCs w:val="28"/>
        </w:rPr>
        <w:t>论文结构化加工</w:t>
      </w:r>
      <w:r>
        <w:rPr>
          <w:rFonts w:asciiTheme="minorEastAsia" w:hAnsiTheme="minorEastAsia" w:hint="eastAsia"/>
          <w:sz w:val="28"/>
          <w:szCs w:val="28"/>
        </w:rPr>
        <w:t>”进行询价，要求如下：</w:t>
      </w:r>
    </w:p>
    <w:p w:rsidR="005E1856" w:rsidRDefault="00254691">
      <w:pPr>
        <w:pStyle w:val="11"/>
        <w:numPr>
          <w:ilvl w:val="0"/>
          <w:numId w:val="1"/>
        </w:numPr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项目需求（附件一</w:t>
      </w:r>
      <w:r w:rsidR="000A168F">
        <w:rPr>
          <w:rFonts w:asciiTheme="minorEastAsia" w:eastAsiaTheme="minorEastAsia" w:hAnsiTheme="minorEastAsia" w:hint="eastAsia"/>
          <w:sz w:val="28"/>
          <w:szCs w:val="28"/>
        </w:rPr>
        <w:t>、附件二、附件三</w:t>
      </w:r>
      <w:r>
        <w:rPr>
          <w:rFonts w:asciiTheme="minorEastAsia" w:eastAsiaTheme="minorEastAsia" w:hAnsiTheme="minorEastAsia" w:hint="eastAsia"/>
          <w:sz w:val="28"/>
          <w:szCs w:val="28"/>
        </w:rPr>
        <w:t>）。</w:t>
      </w:r>
    </w:p>
    <w:p w:rsidR="005E1856" w:rsidRDefault="00254691">
      <w:pPr>
        <w:pStyle w:val="11"/>
        <w:numPr>
          <w:ilvl w:val="0"/>
          <w:numId w:val="1"/>
        </w:numPr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报价单（附件</w:t>
      </w:r>
      <w:r w:rsidR="000A168F">
        <w:rPr>
          <w:rFonts w:asciiTheme="minorEastAsia" w:eastAsiaTheme="minorEastAsia" w:hAnsiTheme="minorEastAsia" w:hint="eastAsia"/>
          <w:sz w:val="28"/>
          <w:szCs w:val="28"/>
        </w:rPr>
        <w:t>四</w:t>
      </w:r>
      <w:r>
        <w:rPr>
          <w:rFonts w:asciiTheme="minorEastAsia" w:eastAsiaTheme="minorEastAsia" w:hAnsiTheme="minorEastAsia" w:hint="eastAsia"/>
          <w:sz w:val="28"/>
          <w:szCs w:val="28"/>
        </w:rPr>
        <w:t>：请各报价商严格按照报价格式进行报价）。</w:t>
      </w:r>
    </w:p>
    <w:p w:rsidR="005E1856" w:rsidRDefault="00254691">
      <w:pPr>
        <w:pStyle w:val="11"/>
        <w:numPr>
          <w:ilvl w:val="0"/>
          <w:numId w:val="1"/>
        </w:numPr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项目联系人：</w:t>
      </w:r>
      <w:r w:rsidR="000A168F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5E1856" w:rsidRDefault="00254691">
      <w:pPr>
        <w:pStyle w:val="11"/>
        <w:ind w:left="720" w:firstLineChars="0" w:firstLine="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联系电话：</w:t>
      </w:r>
      <w:r w:rsidR="000A168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851334">
        <w:rPr>
          <w:rFonts w:asciiTheme="minorEastAsia" w:eastAsiaTheme="minorEastAsia" w:hAnsiTheme="minorEastAsia" w:hint="eastAsia"/>
          <w:sz w:val="28"/>
          <w:szCs w:val="28"/>
        </w:rPr>
        <w:t>刘艳廷</w:t>
      </w:r>
    </w:p>
    <w:p w:rsidR="005E1856" w:rsidRDefault="00254691">
      <w:pPr>
        <w:pStyle w:val="11"/>
        <w:ind w:left="720" w:firstLineChars="0" w:firstLine="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询价单位：</w:t>
      </w:r>
      <w:r w:rsidR="006A4DB8">
        <w:rPr>
          <w:rFonts w:asciiTheme="minorEastAsia" w:eastAsiaTheme="minorEastAsia" w:hAnsiTheme="minorEastAsia" w:hint="eastAsia"/>
          <w:sz w:val="28"/>
          <w:szCs w:val="28"/>
        </w:rPr>
        <w:t>北京万方数据股份有限公司</w:t>
      </w:r>
    </w:p>
    <w:p w:rsidR="005E1856" w:rsidRDefault="00254691">
      <w:pPr>
        <w:pStyle w:val="11"/>
        <w:numPr>
          <w:ilvl w:val="0"/>
          <w:numId w:val="1"/>
        </w:numPr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请各单位将制作好的报价单</w:t>
      </w:r>
      <w:r w:rsidR="009A3723">
        <w:rPr>
          <w:rFonts w:asciiTheme="minorEastAsia" w:eastAsiaTheme="minorEastAsia" w:hAnsiTheme="minorEastAsia" w:hint="eastAsia"/>
          <w:sz w:val="28"/>
          <w:szCs w:val="28"/>
        </w:rPr>
        <w:t>(单独封装随招标文件一起)</w:t>
      </w:r>
      <w:r w:rsidR="000A168F">
        <w:rPr>
          <w:rFonts w:asciiTheme="minorEastAsia" w:eastAsiaTheme="minorEastAsia" w:hAnsiTheme="minorEastAsia" w:hint="eastAsia"/>
          <w:sz w:val="28"/>
          <w:szCs w:val="28"/>
        </w:rPr>
        <w:t>于</w:t>
      </w:r>
      <w:r w:rsidR="00CD666B" w:rsidRPr="00CD666B">
        <w:rPr>
          <w:rFonts w:asciiTheme="minorEastAsia" w:eastAsiaTheme="minorEastAsia" w:hAnsiTheme="minorEastAsia"/>
          <w:sz w:val="28"/>
          <w:szCs w:val="28"/>
        </w:rPr>
        <w:t>2018年</w:t>
      </w:r>
      <w:r w:rsidR="00CD666B" w:rsidRPr="00CD666B">
        <w:rPr>
          <w:rFonts w:asciiTheme="minorEastAsia" w:eastAsiaTheme="minorEastAsia" w:hAnsiTheme="minorEastAsia" w:hint="eastAsia"/>
          <w:sz w:val="28"/>
          <w:szCs w:val="28"/>
        </w:rPr>
        <w:t>6</w:t>
      </w:r>
      <w:r w:rsidR="00CD666B" w:rsidRPr="00CD666B">
        <w:rPr>
          <w:rFonts w:asciiTheme="minorEastAsia" w:eastAsiaTheme="minorEastAsia" w:hAnsiTheme="minorEastAsia"/>
          <w:sz w:val="28"/>
          <w:szCs w:val="28"/>
        </w:rPr>
        <w:t>月</w:t>
      </w:r>
      <w:r w:rsidR="00CD666B" w:rsidRPr="00CD666B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CD666B" w:rsidRPr="00CD666B">
        <w:rPr>
          <w:rFonts w:asciiTheme="minorEastAsia" w:eastAsiaTheme="minorEastAsia" w:hAnsiTheme="minorEastAsia"/>
          <w:sz w:val="28"/>
          <w:szCs w:val="28"/>
        </w:rPr>
        <w:t>日</w:t>
      </w:r>
      <w:r w:rsidR="00CD666B" w:rsidRPr="00CD666B">
        <w:rPr>
          <w:rFonts w:asciiTheme="minorEastAsia" w:eastAsiaTheme="minorEastAsia" w:hAnsiTheme="minorEastAsia" w:hint="eastAsia"/>
          <w:sz w:val="28"/>
          <w:szCs w:val="28"/>
        </w:rPr>
        <w:t>下午15：00之前送至或快递</w:t>
      </w:r>
      <w:r w:rsidR="00CD666B" w:rsidRPr="00CD666B">
        <w:rPr>
          <w:rFonts w:asciiTheme="minorEastAsia" w:eastAsiaTheme="minorEastAsia" w:hAnsiTheme="minorEastAsia"/>
          <w:sz w:val="28"/>
          <w:szCs w:val="28"/>
        </w:rPr>
        <w:t>到我公司</w:t>
      </w:r>
      <w:r w:rsidR="000A168F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9A3723" w:rsidRDefault="009A3723">
      <w:pPr>
        <w:widowControl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br w:type="page"/>
      </w:r>
    </w:p>
    <w:p w:rsidR="000A168F" w:rsidRPr="005F3AB1" w:rsidRDefault="000A168F" w:rsidP="000A168F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lastRenderedPageBreak/>
        <w:t>附件一</w:t>
      </w:r>
      <w:r w:rsidRPr="005F3AB1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5F3AB1">
        <w:rPr>
          <w:rFonts w:ascii="Times New Roman" w:eastAsia="宋体" w:hAnsi="Times New Roman" w:cs="Times New Roman"/>
          <w:sz w:val="24"/>
          <w:szCs w:val="24"/>
        </w:rPr>
        <w:t>中文期刊数据库加工规范</w:t>
      </w:r>
    </w:p>
    <w:p w:rsidR="000A168F" w:rsidRPr="005F3AB1" w:rsidRDefault="000A168F" w:rsidP="000A168F">
      <w:pPr>
        <w:spacing w:line="400" w:lineRule="exact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bookmarkStart w:id="0" w:name="_Toc356902703"/>
      <w:bookmarkStart w:id="1" w:name="_Toc397598877"/>
      <w:bookmarkStart w:id="2" w:name="_Toc397598943"/>
      <w:bookmarkStart w:id="3" w:name="_Toc397599015"/>
      <w:bookmarkStart w:id="4" w:name="_Toc397599058"/>
      <w:bookmarkStart w:id="5" w:name="_Toc397599128"/>
      <w:bookmarkStart w:id="6" w:name="_Toc397599170"/>
      <w:bookmarkStart w:id="7" w:name="_Toc397599360"/>
      <w:bookmarkStart w:id="8" w:name="_Toc397604153"/>
      <w:bookmarkStart w:id="9" w:name="_Toc397604191"/>
      <w:bookmarkStart w:id="10" w:name="_Toc397605789"/>
      <w:bookmarkStart w:id="11" w:name="_Toc397606494"/>
      <w:r w:rsidRPr="005F3AB1">
        <w:rPr>
          <w:rFonts w:ascii="Times New Roman" w:eastAsia="宋体" w:hAnsi="Times New Roman" w:cs="Times New Roman"/>
          <w:sz w:val="24"/>
          <w:szCs w:val="24"/>
        </w:rPr>
        <w:t>(</w:t>
      </w:r>
      <w:r w:rsidRPr="005F3AB1">
        <w:rPr>
          <w:rFonts w:ascii="Times New Roman" w:eastAsia="宋体" w:hAnsi="Times New Roman" w:cs="Times New Roman"/>
          <w:sz w:val="24"/>
          <w:szCs w:val="24"/>
        </w:rPr>
        <w:t>一</w:t>
      </w:r>
      <w:r w:rsidRPr="005F3AB1">
        <w:rPr>
          <w:rFonts w:ascii="Times New Roman" w:eastAsia="宋体" w:hAnsi="Times New Roman" w:cs="Times New Roman"/>
          <w:sz w:val="24"/>
          <w:szCs w:val="24"/>
        </w:rPr>
        <w:t>)LW</w:t>
      </w:r>
      <w:r w:rsidRPr="005F3AB1">
        <w:rPr>
          <w:rFonts w:ascii="Times New Roman" w:eastAsia="宋体" w:hAnsi="Times New Roman" w:cs="Times New Roman"/>
          <w:sz w:val="24"/>
          <w:szCs w:val="24"/>
        </w:rPr>
        <w:t>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0A168F" w:rsidRPr="005F3AB1" w:rsidRDefault="000A168F" w:rsidP="000A168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1.QCODE</w:t>
      </w:r>
    </w:p>
    <w:p w:rsidR="000A168F" w:rsidRPr="005F3AB1" w:rsidRDefault="000A168F" w:rsidP="000A168F">
      <w:pPr>
        <w:spacing w:line="400" w:lineRule="exact"/>
        <w:ind w:firstLineChars="400" w:firstLine="96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应与公司提供的期刊标识一致，序号必须按</w:t>
      </w:r>
      <w:r w:rsidRPr="005F3AB1">
        <w:rPr>
          <w:rFonts w:ascii="Times New Roman" w:eastAsia="宋体" w:hAnsi="Times New Roman" w:cs="Times New Roman"/>
          <w:sz w:val="24"/>
          <w:szCs w:val="24"/>
        </w:rPr>
        <w:t>001,002,003……</w:t>
      </w:r>
      <w:r w:rsidRPr="005F3AB1">
        <w:rPr>
          <w:rFonts w:ascii="Times New Roman" w:eastAsia="宋体" w:hAnsi="Times New Roman" w:cs="Times New Roman"/>
          <w:sz w:val="24"/>
          <w:szCs w:val="24"/>
        </w:rPr>
        <w:t>依次入库。</w:t>
      </w:r>
    </w:p>
    <w:p w:rsidR="000A168F" w:rsidRPr="005F3AB1" w:rsidRDefault="000A168F" w:rsidP="000A168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2.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期刊名称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(KM)</w:t>
      </w:r>
    </w:p>
    <w:p w:rsidR="000A168F" w:rsidRPr="005F3AB1" w:rsidRDefault="000A168F" w:rsidP="000A168F">
      <w:pPr>
        <w:spacing w:line="400" w:lineRule="exact"/>
        <w:ind w:firstLineChars="400" w:firstLine="96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与原书期刊名称相对应。</w:t>
      </w:r>
    </w:p>
    <w:p w:rsidR="000A168F" w:rsidRPr="005F3AB1" w:rsidRDefault="000A168F" w:rsidP="000A168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3.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英文期刊名称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(KME)</w:t>
      </w:r>
    </w:p>
    <w:p w:rsidR="000A168F" w:rsidRPr="005F3AB1" w:rsidRDefault="000A168F" w:rsidP="000A168F">
      <w:pPr>
        <w:ind w:firstLineChars="400" w:firstLine="96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以公司提供的数据库为准。</w:t>
      </w:r>
    </w:p>
    <w:p w:rsidR="000A168F" w:rsidRPr="005F3AB1" w:rsidRDefault="000A168F" w:rsidP="000A168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4.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年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(N)</w:t>
      </w:r>
    </w:p>
    <w:p w:rsidR="000A168F" w:rsidRPr="005F3AB1" w:rsidRDefault="000A168F" w:rsidP="000A168F">
      <w:pPr>
        <w:ind w:firstLineChars="400" w:firstLine="96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与原书一致，</w:t>
      </w:r>
      <w:r w:rsidRPr="005F3AB1">
        <w:rPr>
          <w:rFonts w:ascii="Times New Roman" w:eastAsia="宋体" w:hAnsi="Times New Roman" w:cs="Times New Roman"/>
          <w:bCs/>
          <w:sz w:val="24"/>
          <w:szCs w:val="24"/>
        </w:rPr>
        <w:t>封面有手写体的以封面手写体年为准。</w:t>
      </w:r>
    </w:p>
    <w:p w:rsidR="000A168F" w:rsidRPr="005F3AB1" w:rsidRDefault="000A168F" w:rsidP="000A168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 xml:space="preserve">5. 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卷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(J)</w:t>
      </w:r>
    </w:p>
    <w:p w:rsidR="000A168F" w:rsidRPr="005F3AB1" w:rsidRDefault="000A168F" w:rsidP="000A168F">
      <w:pPr>
        <w:ind w:firstLineChars="400" w:firstLine="96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与原书一致。</w:t>
      </w:r>
    </w:p>
    <w:p w:rsidR="000A168F" w:rsidRPr="005F3AB1" w:rsidRDefault="000A168F" w:rsidP="000A168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 xml:space="preserve">6. 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期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(Q)</w:t>
      </w:r>
    </w:p>
    <w:p w:rsidR="000A168F" w:rsidRPr="005F3AB1" w:rsidRDefault="000A168F" w:rsidP="000A168F">
      <w:pPr>
        <w:ind w:firstLineChars="400" w:firstLine="960"/>
        <w:rPr>
          <w:rFonts w:ascii="Times New Roman" w:eastAsia="宋体" w:hAnsi="Times New Roman" w:cs="Times New Roman"/>
          <w:bCs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与原书一致，</w:t>
      </w:r>
      <w:r w:rsidRPr="005F3AB1">
        <w:rPr>
          <w:rFonts w:ascii="Times New Roman" w:eastAsia="宋体" w:hAnsi="Times New Roman" w:cs="Times New Roman"/>
          <w:bCs/>
          <w:sz w:val="24"/>
          <w:szCs w:val="24"/>
        </w:rPr>
        <w:t>封面有手写体的以封面手写体期为准。</w:t>
      </w:r>
    </w:p>
    <w:p w:rsidR="000A168F" w:rsidRPr="005F3AB1" w:rsidRDefault="000A168F" w:rsidP="000A168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 xml:space="preserve">7. 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页码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(Y)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 xml:space="preserve">(1) </w:t>
      </w:r>
      <w:r w:rsidRPr="005F3AB1">
        <w:rPr>
          <w:rFonts w:ascii="Times New Roman" w:eastAsia="宋体" w:hAnsi="Times New Roman" w:cs="Times New Roman"/>
          <w:sz w:val="24"/>
          <w:szCs w:val="24"/>
        </w:rPr>
        <w:t>库中页码必须与</w:t>
      </w:r>
      <w:r w:rsidRPr="005F3AB1">
        <w:rPr>
          <w:rFonts w:ascii="Times New Roman" w:eastAsia="宋体" w:hAnsi="Times New Roman" w:cs="Times New Roman"/>
          <w:sz w:val="24"/>
          <w:szCs w:val="24"/>
        </w:rPr>
        <w:t>pdf</w:t>
      </w:r>
      <w:r w:rsidRPr="005F3AB1">
        <w:rPr>
          <w:rFonts w:ascii="Times New Roman" w:eastAsia="宋体" w:hAnsi="Times New Roman" w:cs="Times New Roman"/>
          <w:sz w:val="24"/>
          <w:szCs w:val="24"/>
        </w:rPr>
        <w:t>页码相同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(2)</w:t>
      </w:r>
      <w:r w:rsidRPr="005F3AB1">
        <w:rPr>
          <w:rFonts w:ascii="Times New Roman" w:eastAsia="宋体" w:hAnsi="Times New Roman" w:cs="Times New Roman"/>
          <w:sz w:val="24"/>
          <w:szCs w:val="24"/>
        </w:rPr>
        <w:t>格式为：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起始页</w:t>
      </w:r>
      <w:r w:rsidRPr="005F3AB1">
        <w:rPr>
          <w:rFonts w:ascii="Times New Roman" w:eastAsia="宋体" w:hAnsi="Times New Roman" w:cs="Times New Roman"/>
          <w:sz w:val="24"/>
          <w:szCs w:val="24"/>
        </w:rPr>
        <w:t>-</w:t>
      </w:r>
      <w:r w:rsidRPr="005F3AB1">
        <w:rPr>
          <w:rFonts w:ascii="Times New Roman" w:eastAsia="宋体" w:hAnsi="Times New Roman" w:cs="Times New Roman"/>
          <w:sz w:val="24"/>
          <w:szCs w:val="24"/>
        </w:rPr>
        <w:t>末页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 xml:space="preserve">(3) </w:t>
      </w:r>
      <w:r w:rsidRPr="005F3AB1">
        <w:rPr>
          <w:rFonts w:ascii="Times New Roman" w:eastAsia="宋体" w:hAnsi="Times New Roman" w:cs="Times New Roman"/>
          <w:sz w:val="24"/>
          <w:szCs w:val="24"/>
        </w:rPr>
        <w:t>当有下转页时，必须规范为：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起始页</w:t>
      </w:r>
      <w:r w:rsidRPr="005F3AB1">
        <w:rPr>
          <w:rFonts w:ascii="Times New Roman" w:eastAsia="宋体" w:hAnsi="Times New Roman" w:cs="Times New Roman"/>
          <w:sz w:val="24"/>
          <w:szCs w:val="24"/>
        </w:rPr>
        <w:t>-</w:t>
      </w:r>
      <w:r w:rsidRPr="005F3AB1">
        <w:rPr>
          <w:rFonts w:ascii="Times New Roman" w:eastAsia="宋体" w:hAnsi="Times New Roman" w:cs="Times New Roman"/>
          <w:sz w:val="24"/>
          <w:szCs w:val="24"/>
        </w:rPr>
        <w:t>末页，下转页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(4)</w:t>
      </w:r>
      <w:r w:rsidRPr="005F3AB1">
        <w:rPr>
          <w:rFonts w:ascii="Times New Roman" w:eastAsia="宋体" w:hAnsi="Times New Roman" w:cs="Times New Roman"/>
          <w:sz w:val="24"/>
          <w:szCs w:val="24"/>
        </w:rPr>
        <w:t>当有插页时，必须规范为：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前插</w:t>
      </w:r>
      <w:r w:rsidRPr="005F3AB1">
        <w:rPr>
          <w:rFonts w:ascii="Times New Roman" w:eastAsia="宋体" w:hAnsi="Times New Roman" w:cs="Times New Roman"/>
          <w:sz w:val="24"/>
          <w:szCs w:val="24"/>
        </w:rPr>
        <w:t>XX</w:t>
      </w:r>
      <w:r w:rsidRPr="005F3AB1">
        <w:rPr>
          <w:rFonts w:ascii="Times New Roman" w:eastAsia="宋体" w:hAnsi="Times New Roman" w:cs="Times New Roman"/>
          <w:sz w:val="24"/>
          <w:szCs w:val="24"/>
        </w:rPr>
        <w:t>、中插</w:t>
      </w:r>
      <w:r w:rsidRPr="005F3AB1">
        <w:rPr>
          <w:rFonts w:ascii="Times New Roman" w:eastAsia="宋体" w:hAnsi="Times New Roman" w:cs="Times New Roman"/>
          <w:sz w:val="24"/>
          <w:szCs w:val="24"/>
        </w:rPr>
        <w:t>XX</w:t>
      </w:r>
      <w:r w:rsidRPr="005F3AB1">
        <w:rPr>
          <w:rFonts w:ascii="Times New Roman" w:eastAsia="宋体" w:hAnsi="Times New Roman" w:cs="Times New Roman"/>
          <w:sz w:val="24"/>
          <w:szCs w:val="24"/>
        </w:rPr>
        <w:t>或后插</w:t>
      </w:r>
      <w:r w:rsidRPr="005F3AB1">
        <w:rPr>
          <w:rFonts w:ascii="Times New Roman" w:eastAsia="宋体" w:hAnsi="Times New Roman" w:cs="Times New Roman"/>
          <w:sz w:val="24"/>
          <w:szCs w:val="24"/>
        </w:rPr>
        <w:t>XX”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(5)</w:t>
      </w:r>
      <w:r w:rsidRPr="005F3AB1">
        <w:rPr>
          <w:rFonts w:ascii="Times New Roman" w:eastAsia="宋体" w:hAnsi="Times New Roman" w:cs="Times New Roman"/>
          <w:sz w:val="24"/>
          <w:szCs w:val="24"/>
        </w:rPr>
        <w:t>由两本或两本以上合为一期的书，须接第一本书往后顺页码，从正文页开始顺。</w:t>
      </w:r>
    </w:p>
    <w:p w:rsidR="000A168F" w:rsidRPr="005F3AB1" w:rsidRDefault="000A168F" w:rsidP="000A168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8.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中英文标题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(TM\TME)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(1)</w:t>
      </w:r>
      <w:r w:rsidRPr="005F3AB1">
        <w:rPr>
          <w:rFonts w:ascii="Times New Roman" w:eastAsia="宋体" w:hAnsi="Times New Roman" w:cs="Times New Roman"/>
          <w:sz w:val="24"/>
          <w:szCs w:val="24"/>
        </w:rPr>
        <w:t>副标题也做为标题入库。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(2)</w:t>
      </w:r>
      <w:r w:rsidRPr="005F3AB1">
        <w:rPr>
          <w:rFonts w:ascii="Times New Roman" w:eastAsia="宋体" w:hAnsi="Times New Roman" w:cs="Times New Roman"/>
          <w:sz w:val="24"/>
          <w:szCs w:val="24"/>
        </w:rPr>
        <w:t>标题中的破折号</w:t>
      </w:r>
      <w:r w:rsidRPr="005F3AB1">
        <w:rPr>
          <w:rFonts w:ascii="Times New Roman" w:eastAsia="宋体" w:hAnsi="Times New Roman" w:cs="Times New Roman"/>
          <w:sz w:val="24"/>
          <w:szCs w:val="24"/>
        </w:rPr>
        <w:t>“--”</w:t>
      </w:r>
      <w:r w:rsidRPr="005F3AB1">
        <w:rPr>
          <w:rFonts w:ascii="Times New Roman" w:eastAsia="宋体" w:hAnsi="Times New Roman" w:cs="Times New Roman"/>
          <w:sz w:val="24"/>
          <w:szCs w:val="24"/>
        </w:rPr>
        <w:t>必须改为</w:t>
      </w:r>
      <w:r w:rsidRPr="005F3AB1">
        <w:rPr>
          <w:rFonts w:ascii="Times New Roman" w:eastAsia="宋体" w:hAnsi="Times New Roman" w:cs="Times New Roman"/>
          <w:sz w:val="24"/>
          <w:szCs w:val="24"/>
        </w:rPr>
        <w:t>“——”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(3)</w:t>
      </w:r>
      <w:r w:rsidRPr="005F3AB1">
        <w:rPr>
          <w:rFonts w:ascii="Times New Roman" w:eastAsia="宋体" w:hAnsi="Times New Roman" w:cs="Times New Roman"/>
          <w:sz w:val="24"/>
          <w:szCs w:val="24"/>
        </w:rPr>
        <w:t>标题中不能出现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空格</w:t>
      </w:r>
      <w:r w:rsidRPr="005F3AB1">
        <w:rPr>
          <w:rFonts w:ascii="Times New Roman" w:eastAsia="宋体" w:hAnsi="Times New Roman" w:cs="Times New Roman"/>
          <w:sz w:val="24"/>
          <w:szCs w:val="24"/>
        </w:rPr>
        <w:t>”“*”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［</w:t>
      </w:r>
      <w:r w:rsidRPr="005F3AB1">
        <w:rPr>
          <w:rFonts w:ascii="Times New Roman" w:eastAsia="宋体" w:hAnsi="Times New Roman" w:cs="Times New Roman"/>
          <w:sz w:val="24"/>
          <w:szCs w:val="24"/>
        </w:rPr>
        <w:t>1</w:t>
      </w:r>
      <w:r w:rsidRPr="005F3AB1">
        <w:rPr>
          <w:rFonts w:ascii="Times New Roman" w:eastAsia="宋体" w:hAnsi="Times New Roman" w:cs="Times New Roman"/>
          <w:sz w:val="24"/>
          <w:szCs w:val="24"/>
        </w:rPr>
        <w:t>］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宋体" w:eastAsia="宋体" w:hAnsi="宋体" w:cs="宋体" w:hint="eastAsia"/>
          <w:sz w:val="24"/>
          <w:szCs w:val="24"/>
        </w:rPr>
        <w:t>①</w:t>
      </w:r>
      <w:r w:rsidRPr="005F3AB1">
        <w:rPr>
          <w:rFonts w:ascii="Times New Roman" w:eastAsia="宋体" w:hAnsi="Times New Roman" w:cs="Times New Roman"/>
          <w:sz w:val="24"/>
          <w:szCs w:val="24"/>
        </w:rPr>
        <w:t>”“1)”</w:t>
      </w:r>
      <w:r w:rsidRPr="005F3AB1">
        <w:rPr>
          <w:rFonts w:ascii="Times New Roman" w:eastAsia="宋体" w:hAnsi="Times New Roman" w:cs="Times New Roman"/>
          <w:sz w:val="24"/>
          <w:szCs w:val="24"/>
        </w:rPr>
        <w:t>等无任何意义的字符。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(4)</w:t>
      </w:r>
      <w:r w:rsidRPr="005F3AB1">
        <w:rPr>
          <w:rFonts w:ascii="Times New Roman" w:eastAsia="宋体" w:hAnsi="Times New Roman" w:cs="Times New Roman"/>
          <w:sz w:val="24"/>
          <w:szCs w:val="24"/>
        </w:rPr>
        <w:t>目录中有标题而正文中没有标题时</w:t>
      </w:r>
      <w:r w:rsidRPr="005F3AB1">
        <w:rPr>
          <w:rFonts w:ascii="Times New Roman" w:eastAsia="宋体" w:hAnsi="Times New Roman" w:cs="Times New Roman"/>
          <w:sz w:val="24"/>
          <w:szCs w:val="24"/>
        </w:rPr>
        <w:t>,</w:t>
      </w:r>
      <w:r w:rsidRPr="005F3AB1">
        <w:rPr>
          <w:rFonts w:ascii="Times New Roman" w:eastAsia="宋体" w:hAnsi="Times New Roman" w:cs="Times New Roman"/>
          <w:sz w:val="24"/>
          <w:szCs w:val="24"/>
        </w:rPr>
        <w:t>按目录标题入库。</w:t>
      </w:r>
    </w:p>
    <w:p w:rsidR="000A168F" w:rsidRPr="005F3AB1" w:rsidRDefault="000A168F" w:rsidP="000A168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9.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中英文摘要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(ZY\ZYE)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(1)</w:t>
      </w:r>
      <w:r w:rsidRPr="005F3AB1">
        <w:rPr>
          <w:rFonts w:ascii="Times New Roman" w:eastAsia="宋体" w:hAnsi="Times New Roman" w:cs="Times New Roman"/>
          <w:sz w:val="24"/>
          <w:szCs w:val="24"/>
        </w:rPr>
        <w:t>中文摘要字段开头不能出现字段名，例如</w:t>
      </w:r>
      <w:r w:rsidRPr="005F3AB1">
        <w:rPr>
          <w:rFonts w:ascii="Times New Roman" w:eastAsia="宋体" w:hAnsi="Times New Roman" w:cs="Times New Roman"/>
          <w:sz w:val="24"/>
          <w:szCs w:val="24"/>
        </w:rPr>
        <w:t>[</w:t>
      </w:r>
      <w:r w:rsidRPr="005F3AB1">
        <w:rPr>
          <w:rFonts w:ascii="Times New Roman" w:eastAsia="宋体" w:hAnsi="Times New Roman" w:cs="Times New Roman"/>
          <w:sz w:val="24"/>
          <w:szCs w:val="24"/>
        </w:rPr>
        <w:t>摘要</w:t>
      </w:r>
      <w:r w:rsidRPr="005F3AB1">
        <w:rPr>
          <w:rFonts w:ascii="Times New Roman" w:eastAsia="宋体" w:hAnsi="Times New Roman" w:cs="Times New Roman"/>
          <w:sz w:val="24"/>
          <w:szCs w:val="24"/>
        </w:rPr>
        <w:t>]</w:t>
      </w:r>
      <w:r w:rsidRPr="005F3AB1">
        <w:rPr>
          <w:rFonts w:ascii="Times New Roman" w:eastAsia="宋体" w:hAnsi="Times New Roman" w:cs="Times New Roman"/>
          <w:sz w:val="24"/>
          <w:szCs w:val="24"/>
        </w:rPr>
        <w:t>、摘要：、摘要等。</w:t>
      </w:r>
    </w:p>
    <w:p w:rsidR="000A168F" w:rsidRPr="005F3AB1" w:rsidRDefault="000A168F" w:rsidP="000A168F">
      <w:pPr>
        <w:spacing w:line="400" w:lineRule="exact"/>
        <w:ind w:leftChars="228" w:left="1079" w:hangingChars="250" w:hanging="60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F3AB1">
        <w:rPr>
          <w:rFonts w:ascii="Times New Roman" w:eastAsia="宋体" w:hAnsi="Times New Roman" w:cs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</w:t>
      </w:r>
      <w:r w:rsidRPr="005F3AB1">
        <w:rPr>
          <w:rFonts w:ascii="Times New Roman" w:eastAsia="宋体" w:hAnsi="Times New Roman" w:cs="Times New Roman"/>
          <w:sz w:val="24"/>
          <w:szCs w:val="24"/>
        </w:rPr>
        <w:t>)</w:t>
      </w:r>
      <w:r w:rsidRPr="005F3AB1">
        <w:rPr>
          <w:rFonts w:ascii="Times New Roman" w:eastAsia="宋体" w:hAnsi="Times New Roman" w:cs="Times New Roman"/>
          <w:sz w:val="24"/>
          <w:szCs w:val="24"/>
        </w:rPr>
        <w:t>英文摘要字段开头不能出现字段名，例如</w:t>
      </w:r>
      <w:r w:rsidRPr="005F3AB1">
        <w:rPr>
          <w:rFonts w:ascii="Times New Roman" w:eastAsia="宋体" w:hAnsi="Times New Roman" w:cs="Times New Roman"/>
          <w:sz w:val="24"/>
          <w:szCs w:val="24"/>
        </w:rPr>
        <w:t>[Abstract]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Abstract</w:t>
      </w:r>
      <w:r w:rsidRPr="005F3AB1">
        <w:rPr>
          <w:rFonts w:ascii="Times New Roman" w:eastAsia="宋体" w:hAnsi="Times New Roman" w:cs="Times New Roman"/>
          <w:sz w:val="24"/>
          <w:szCs w:val="24"/>
        </w:rPr>
        <w:t>：、</w:t>
      </w:r>
      <w:r w:rsidRPr="005F3AB1">
        <w:rPr>
          <w:rFonts w:ascii="Times New Roman" w:eastAsia="宋体" w:hAnsi="Times New Roman" w:cs="Times New Roman"/>
          <w:sz w:val="24"/>
          <w:szCs w:val="24"/>
        </w:rPr>
        <w:t>Abstract</w:t>
      </w:r>
      <w:r w:rsidRPr="005F3AB1">
        <w:rPr>
          <w:rFonts w:ascii="Times New Roman" w:eastAsia="宋体" w:hAnsi="Times New Roman" w:cs="Times New Roman"/>
          <w:sz w:val="24"/>
          <w:szCs w:val="24"/>
        </w:rPr>
        <w:t>等。</w:t>
      </w:r>
    </w:p>
    <w:p w:rsidR="000A168F" w:rsidRPr="005F3AB1" w:rsidRDefault="000A168F" w:rsidP="000A168F">
      <w:pPr>
        <w:spacing w:line="400" w:lineRule="exact"/>
        <w:ind w:leftChars="328" w:left="1049" w:hangingChars="150" w:hanging="36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3</w:t>
      </w:r>
      <w:r w:rsidRPr="005F3AB1">
        <w:rPr>
          <w:rFonts w:ascii="Times New Roman" w:eastAsia="宋体" w:hAnsi="Times New Roman" w:cs="Times New Roman"/>
          <w:sz w:val="24"/>
          <w:szCs w:val="24"/>
        </w:rPr>
        <w:t>)</w:t>
      </w:r>
      <w:r w:rsidRPr="005F3AB1">
        <w:rPr>
          <w:rFonts w:ascii="Times New Roman" w:eastAsia="宋体" w:hAnsi="Times New Roman" w:cs="Times New Roman"/>
          <w:sz w:val="24"/>
          <w:szCs w:val="24"/>
        </w:rPr>
        <w:t>字段开头不能出现空格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4</w:t>
      </w:r>
      <w:r w:rsidRPr="005F3AB1">
        <w:rPr>
          <w:rFonts w:ascii="Times New Roman" w:eastAsia="宋体" w:hAnsi="Times New Roman" w:cs="Times New Roman"/>
          <w:sz w:val="24"/>
          <w:szCs w:val="24"/>
        </w:rPr>
        <w:t>)</w:t>
      </w:r>
      <w:r w:rsidRPr="005F3AB1">
        <w:rPr>
          <w:rFonts w:ascii="Times New Roman" w:eastAsia="宋体" w:hAnsi="Times New Roman" w:cs="Times New Roman"/>
          <w:sz w:val="24"/>
          <w:szCs w:val="24"/>
        </w:rPr>
        <w:t>摘要中出现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目的</w:t>
      </w:r>
      <w:r w:rsidRPr="005F3AB1">
        <w:rPr>
          <w:rFonts w:ascii="Times New Roman" w:eastAsia="宋体" w:hAnsi="Times New Roman" w:cs="Times New Roman"/>
          <w:sz w:val="24"/>
          <w:szCs w:val="24"/>
        </w:rPr>
        <w:t>……”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 xml:space="preserve"> “</w:t>
      </w:r>
      <w:r w:rsidRPr="005F3AB1">
        <w:rPr>
          <w:rFonts w:ascii="Times New Roman" w:eastAsia="宋体" w:hAnsi="Times New Roman" w:cs="Times New Roman"/>
          <w:sz w:val="24"/>
          <w:szCs w:val="24"/>
        </w:rPr>
        <w:t>方法</w:t>
      </w:r>
      <w:r w:rsidRPr="005F3AB1">
        <w:rPr>
          <w:rFonts w:ascii="Times New Roman" w:eastAsia="宋体" w:hAnsi="Times New Roman" w:cs="Times New Roman"/>
          <w:sz w:val="24"/>
          <w:szCs w:val="24"/>
        </w:rPr>
        <w:t>……”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 xml:space="preserve">“ </w:t>
      </w:r>
      <w:r w:rsidRPr="005F3AB1">
        <w:rPr>
          <w:rFonts w:ascii="Times New Roman" w:eastAsia="宋体" w:hAnsi="Times New Roman" w:cs="Times New Roman"/>
          <w:sz w:val="24"/>
          <w:szCs w:val="24"/>
        </w:rPr>
        <w:t>结果</w:t>
      </w:r>
      <w:r w:rsidRPr="005F3AB1">
        <w:rPr>
          <w:rFonts w:ascii="Times New Roman" w:eastAsia="宋体" w:hAnsi="Times New Roman" w:cs="Times New Roman"/>
          <w:sz w:val="24"/>
          <w:szCs w:val="24"/>
        </w:rPr>
        <w:t>……”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 xml:space="preserve">“ </w:t>
      </w:r>
      <w:r w:rsidRPr="005F3AB1">
        <w:rPr>
          <w:rFonts w:ascii="Times New Roman" w:eastAsia="宋体" w:hAnsi="Times New Roman" w:cs="Times New Roman"/>
          <w:sz w:val="24"/>
          <w:szCs w:val="24"/>
        </w:rPr>
        <w:t>结论</w:t>
      </w:r>
      <w:r w:rsidRPr="005F3AB1">
        <w:rPr>
          <w:rFonts w:ascii="Times New Roman" w:eastAsia="宋体" w:hAnsi="Times New Roman" w:cs="Times New Roman"/>
          <w:sz w:val="24"/>
          <w:szCs w:val="24"/>
        </w:rPr>
        <w:t>……”</w:t>
      </w:r>
      <w:r w:rsidRPr="005F3AB1">
        <w:rPr>
          <w:rFonts w:ascii="Times New Roman" w:eastAsia="宋体" w:hAnsi="Times New Roman" w:cs="Times New Roman"/>
          <w:sz w:val="24"/>
          <w:szCs w:val="24"/>
        </w:rPr>
        <w:t>时，如果这几个词后有标点符号，按原书即可，如没有，需在这几个词后分别添加半角空格。</w:t>
      </w:r>
    </w:p>
    <w:p w:rsidR="000A168F" w:rsidRPr="005F3AB1" w:rsidRDefault="000A168F" w:rsidP="000A168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10.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中英文关键词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(GJ\GJE)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(1)</w:t>
      </w:r>
      <w:r w:rsidRPr="005F3AB1">
        <w:rPr>
          <w:rFonts w:ascii="Times New Roman" w:eastAsia="宋体" w:hAnsi="Times New Roman" w:cs="Times New Roman"/>
          <w:sz w:val="24"/>
          <w:szCs w:val="24"/>
        </w:rPr>
        <w:t>中文关键词字段开头不能出现字段名，例如</w:t>
      </w:r>
      <w:r w:rsidRPr="005F3AB1">
        <w:rPr>
          <w:rFonts w:ascii="Times New Roman" w:eastAsia="宋体" w:hAnsi="Times New Roman" w:cs="Times New Roman"/>
          <w:sz w:val="24"/>
          <w:szCs w:val="24"/>
        </w:rPr>
        <w:t>[</w:t>
      </w:r>
      <w:r w:rsidRPr="005F3AB1">
        <w:rPr>
          <w:rFonts w:ascii="Times New Roman" w:eastAsia="宋体" w:hAnsi="Times New Roman" w:cs="Times New Roman"/>
          <w:sz w:val="24"/>
          <w:szCs w:val="24"/>
        </w:rPr>
        <w:t>关键词</w:t>
      </w:r>
      <w:r w:rsidRPr="005F3AB1">
        <w:rPr>
          <w:rFonts w:ascii="Times New Roman" w:eastAsia="宋体" w:hAnsi="Times New Roman" w:cs="Times New Roman"/>
          <w:sz w:val="24"/>
          <w:szCs w:val="24"/>
        </w:rPr>
        <w:t>]</w:t>
      </w:r>
      <w:r w:rsidRPr="005F3AB1">
        <w:rPr>
          <w:rFonts w:ascii="Times New Roman" w:eastAsia="宋体" w:hAnsi="Times New Roman" w:cs="Times New Roman"/>
          <w:sz w:val="24"/>
          <w:szCs w:val="24"/>
        </w:rPr>
        <w:t>、关键词：、关键词等。</w:t>
      </w:r>
    </w:p>
    <w:p w:rsidR="000A168F" w:rsidRPr="005F3AB1" w:rsidRDefault="000A168F" w:rsidP="000A168F">
      <w:pPr>
        <w:spacing w:line="400" w:lineRule="exact"/>
        <w:ind w:leftChars="228" w:left="1079" w:hangingChars="250" w:hanging="60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lastRenderedPageBreak/>
        <w:t xml:space="preserve">  (2)</w:t>
      </w:r>
      <w:r w:rsidRPr="005F3AB1">
        <w:rPr>
          <w:rFonts w:ascii="Times New Roman" w:eastAsia="宋体" w:hAnsi="Times New Roman" w:cs="Times New Roman"/>
          <w:sz w:val="24"/>
          <w:szCs w:val="24"/>
        </w:rPr>
        <w:t>英文关键词字段开头不能出现字段名，例如</w:t>
      </w:r>
      <w:r w:rsidRPr="005F3AB1">
        <w:rPr>
          <w:rFonts w:ascii="Times New Roman" w:eastAsia="宋体" w:hAnsi="Times New Roman" w:cs="Times New Roman"/>
          <w:sz w:val="24"/>
          <w:szCs w:val="24"/>
        </w:rPr>
        <w:t>[Key World]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Key World</w:t>
      </w:r>
      <w:r w:rsidRPr="005F3AB1">
        <w:rPr>
          <w:rFonts w:ascii="Times New Roman" w:eastAsia="宋体" w:hAnsi="Times New Roman" w:cs="Times New Roman"/>
          <w:sz w:val="24"/>
          <w:szCs w:val="24"/>
        </w:rPr>
        <w:t>：、</w:t>
      </w:r>
      <w:r w:rsidRPr="005F3AB1">
        <w:rPr>
          <w:rFonts w:ascii="Times New Roman" w:eastAsia="宋体" w:hAnsi="Times New Roman" w:cs="Times New Roman"/>
          <w:sz w:val="24"/>
          <w:szCs w:val="24"/>
        </w:rPr>
        <w:t>Key World</w:t>
      </w:r>
      <w:r w:rsidRPr="005F3AB1">
        <w:rPr>
          <w:rFonts w:ascii="Times New Roman" w:eastAsia="宋体" w:hAnsi="Times New Roman" w:cs="Times New Roman"/>
          <w:sz w:val="24"/>
          <w:szCs w:val="24"/>
        </w:rPr>
        <w:t>等。</w:t>
      </w:r>
    </w:p>
    <w:p w:rsidR="000A168F" w:rsidRPr="005F3AB1" w:rsidRDefault="000A168F" w:rsidP="000A168F">
      <w:pPr>
        <w:spacing w:line="400" w:lineRule="exact"/>
        <w:ind w:leftChars="328" w:left="1049" w:hangingChars="150" w:hanging="36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(3)</w:t>
      </w:r>
      <w:r w:rsidRPr="005F3AB1">
        <w:rPr>
          <w:rFonts w:ascii="Times New Roman" w:eastAsia="宋体" w:hAnsi="Times New Roman" w:cs="Times New Roman"/>
          <w:sz w:val="24"/>
          <w:szCs w:val="24"/>
        </w:rPr>
        <w:t>字段开头不能出现空格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(4)</w:t>
      </w:r>
      <w:r w:rsidRPr="005F3AB1">
        <w:rPr>
          <w:rFonts w:ascii="Times New Roman" w:eastAsia="宋体" w:hAnsi="Times New Roman" w:cs="Times New Roman"/>
          <w:sz w:val="24"/>
          <w:szCs w:val="24"/>
        </w:rPr>
        <w:t>若某一篇分隔符全部为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逗号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顿号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空格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时，此篇全部改为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分号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(5)</w:t>
      </w:r>
      <w:r w:rsidRPr="005F3AB1">
        <w:rPr>
          <w:rFonts w:ascii="Times New Roman" w:eastAsia="宋体" w:hAnsi="Times New Roman" w:cs="Times New Roman"/>
          <w:sz w:val="24"/>
          <w:szCs w:val="24"/>
        </w:rPr>
        <w:t>若某一篇分隔符中有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分号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和其他标点符号时，此篇分隔符与原书一致。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(6)</w:t>
      </w:r>
      <w:r w:rsidRPr="005F3AB1">
        <w:rPr>
          <w:rFonts w:ascii="Times New Roman" w:eastAsia="宋体" w:hAnsi="Times New Roman" w:cs="Times New Roman"/>
          <w:sz w:val="24"/>
          <w:szCs w:val="24"/>
        </w:rPr>
        <w:t>关键词末尾不能有标点符号。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(7)</w:t>
      </w:r>
      <w:r w:rsidRPr="005F3AB1">
        <w:rPr>
          <w:rFonts w:ascii="Times New Roman" w:eastAsia="宋体" w:hAnsi="Times New Roman" w:cs="Times New Roman"/>
          <w:sz w:val="24"/>
          <w:szCs w:val="24"/>
        </w:rPr>
        <w:t>中文关键词除了含有特殊意义的，字与字之间不可以存在空格。</w:t>
      </w:r>
    </w:p>
    <w:p w:rsidR="000A168F" w:rsidRPr="005F3AB1" w:rsidRDefault="000A168F" w:rsidP="000A168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11.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中图分类号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(FL)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(1)</w:t>
      </w:r>
      <w:r w:rsidRPr="005F3AB1">
        <w:rPr>
          <w:rFonts w:ascii="Times New Roman" w:eastAsia="宋体" w:hAnsi="Times New Roman" w:cs="Times New Roman"/>
          <w:sz w:val="24"/>
          <w:szCs w:val="24"/>
        </w:rPr>
        <w:t>格式为</w:t>
      </w:r>
      <w:r w:rsidRPr="005F3AB1">
        <w:rPr>
          <w:rFonts w:ascii="Times New Roman" w:eastAsia="宋体" w:hAnsi="Times New Roman" w:cs="Times New Roman"/>
          <w:sz w:val="24"/>
          <w:szCs w:val="24"/>
        </w:rPr>
        <w:t>:</w:t>
      </w:r>
      <w:r w:rsidRPr="005F3AB1">
        <w:rPr>
          <w:rFonts w:ascii="Times New Roman" w:eastAsia="宋体" w:hAnsi="Times New Roman" w:cs="Times New Roman"/>
          <w:sz w:val="24"/>
          <w:szCs w:val="24"/>
        </w:rPr>
        <w:t>大写字母</w:t>
      </w:r>
      <w:r w:rsidRPr="005F3AB1">
        <w:rPr>
          <w:rFonts w:ascii="Times New Roman" w:eastAsia="宋体" w:hAnsi="Times New Roman" w:cs="Times New Roman"/>
          <w:sz w:val="24"/>
          <w:szCs w:val="24"/>
        </w:rPr>
        <w:t>+</w:t>
      </w:r>
      <w:r w:rsidRPr="005F3AB1">
        <w:rPr>
          <w:rFonts w:ascii="Times New Roman" w:eastAsia="宋体" w:hAnsi="Times New Roman" w:cs="Times New Roman"/>
          <w:sz w:val="24"/>
          <w:szCs w:val="24"/>
        </w:rPr>
        <w:t>数字，分类号必须以大写字母开始，大写字母与数字间不允许出现空格。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(2)</w:t>
      </w:r>
      <w:r w:rsidRPr="005F3AB1">
        <w:rPr>
          <w:rFonts w:ascii="Times New Roman" w:eastAsia="宋体" w:hAnsi="Times New Roman" w:cs="Times New Roman"/>
          <w:sz w:val="24"/>
          <w:szCs w:val="24"/>
        </w:rPr>
        <w:t>若没有大写字母，只有数字时统一删除。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(3)</w:t>
      </w:r>
      <w:r w:rsidRPr="005F3AB1">
        <w:rPr>
          <w:rFonts w:ascii="Times New Roman" w:eastAsia="宋体" w:hAnsi="Times New Roman" w:cs="Times New Roman"/>
          <w:sz w:val="24"/>
          <w:szCs w:val="24"/>
        </w:rPr>
        <w:t>只有一个大写字母时也做为中图分类号。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(4)</w:t>
      </w:r>
      <w:r w:rsidRPr="005F3AB1">
        <w:rPr>
          <w:rFonts w:ascii="Times New Roman" w:eastAsia="宋体" w:hAnsi="Times New Roman" w:cs="Times New Roman"/>
          <w:sz w:val="24"/>
          <w:szCs w:val="24"/>
        </w:rPr>
        <w:t>两个中图分类号之间用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分号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隔开。</w:t>
      </w:r>
    </w:p>
    <w:p w:rsidR="000A168F" w:rsidRPr="005F3AB1" w:rsidRDefault="000A168F" w:rsidP="000A168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12.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文献标识码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(BS)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文献标识码为大写字母。</w:t>
      </w:r>
    </w:p>
    <w:p w:rsidR="000A168F" w:rsidRPr="005F3AB1" w:rsidRDefault="000A168F" w:rsidP="000A168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13.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文章编号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(BH)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文章编号中不可存在空格。</w:t>
      </w:r>
    </w:p>
    <w:p w:rsidR="000A168F" w:rsidRPr="005F3AB1" w:rsidRDefault="000A168F" w:rsidP="000A168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14.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基金项目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(JJxm)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(1)</w:t>
      </w:r>
      <w:r w:rsidRPr="005F3AB1">
        <w:rPr>
          <w:rFonts w:ascii="Times New Roman" w:eastAsia="宋体" w:hAnsi="Times New Roman" w:cs="Times New Roman"/>
          <w:sz w:val="24"/>
          <w:szCs w:val="24"/>
        </w:rPr>
        <w:t>当书中有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基金项目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字样时，不管具备几项都需要保留。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(2)</w:t>
      </w:r>
      <w:r w:rsidRPr="005F3AB1">
        <w:rPr>
          <w:rFonts w:ascii="Times New Roman" w:eastAsia="宋体" w:hAnsi="Times New Roman" w:cs="Times New Roman"/>
          <w:sz w:val="24"/>
          <w:szCs w:val="24"/>
        </w:rPr>
        <w:t>当书中无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基金项目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字样时，具备</w:t>
      </w:r>
      <w:r w:rsidRPr="005F3AB1">
        <w:rPr>
          <w:rFonts w:ascii="Times New Roman" w:eastAsia="宋体" w:hAnsi="Times New Roman" w:cs="Times New Roman"/>
          <w:sz w:val="24"/>
          <w:szCs w:val="24"/>
        </w:rPr>
        <w:t xml:space="preserve"> “</w:t>
      </w:r>
      <w:r w:rsidRPr="005F3AB1">
        <w:rPr>
          <w:rFonts w:ascii="Times New Roman" w:eastAsia="宋体" w:hAnsi="Times New Roman" w:cs="Times New Roman"/>
          <w:sz w:val="24"/>
          <w:szCs w:val="24"/>
        </w:rPr>
        <w:t>项目名称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和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项目编号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两项中的其中一项，可作为基金项目入库。</w:t>
      </w:r>
    </w:p>
    <w:p w:rsidR="000A168F" w:rsidRPr="005F3AB1" w:rsidRDefault="000A168F" w:rsidP="000A168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15.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收稿日期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 xml:space="preserve">(SG) </w:t>
      </w:r>
    </w:p>
    <w:p w:rsidR="000A168F" w:rsidRPr="005F3AB1" w:rsidRDefault="000A168F" w:rsidP="000A168F">
      <w:pPr>
        <w:spacing w:line="400" w:lineRule="exact"/>
        <w:ind w:firstLineChars="400" w:firstLine="96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格式为：</w:t>
      </w:r>
      <w:r w:rsidRPr="005F3AB1">
        <w:rPr>
          <w:rFonts w:ascii="Times New Roman" w:eastAsia="宋体" w:hAnsi="Times New Roman" w:cs="Times New Roman"/>
          <w:sz w:val="24"/>
          <w:szCs w:val="24"/>
        </w:rPr>
        <w:t>“XXXX-XX-XX”</w:t>
      </w:r>
    </w:p>
    <w:p w:rsidR="000A168F" w:rsidRPr="005F3AB1" w:rsidRDefault="000A168F" w:rsidP="000A168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16.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修稿日期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(XG)</w:t>
      </w:r>
    </w:p>
    <w:p w:rsidR="000A168F" w:rsidRPr="005F3AB1" w:rsidRDefault="000A168F" w:rsidP="000A168F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格式为：</w:t>
      </w:r>
      <w:r w:rsidRPr="005F3AB1">
        <w:rPr>
          <w:rFonts w:ascii="Times New Roman" w:eastAsia="宋体" w:hAnsi="Times New Roman" w:cs="Times New Roman"/>
          <w:sz w:val="24"/>
          <w:szCs w:val="24"/>
        </w:rPr>
        <w:t>“XXXX-XX-XX”</w:t>
      </w:r>
    </w:p>
    <w:p w:rsidR="000A168F" w:rsidRPr="005F3AB1" w:rsidRDefault="000A168F" w:rsidP="000A168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17.URL(URL)</w:t>
      </w:r>
    </w:p>
    <w:p w:rsidR="000A168F" w:rsidRPr="005F3AB1" w:rsidRDefault="000A168F" w:rsidP="000A168F">
      <w:pPr>
        <w:ind w:left="420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(1)</w:t>
      </w:r>
      <w:r w:rsidRPr="005F3AB1">
        <w:rPr>
          <w:rFonts w:ascii="Times New Roman" w:eastAsia="宋体" w:hAnsi="Times New Roman" w:cs="Times New Roman"/>
          <w:sz w:val="24"/>
          <w:szCs w:val="24"/>
        </w:rPr>
        <w:t>格式为：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唯一标识</w:t>
      </w:r>
      <w:r w:rsidRPr="005F3AB1">
        <w:rPr>
          <w:rFonts w:ascii="Times New Roman" w:eastAsia="宋体" w:hAnsi="Times New Roman" w:cs="Times New Roman"/>
          <w:sz w:val="24"/>
          <w:szCs w:val="24"/>
        </w:rPr>
        <w:t>/</w:t>
      </w:r>
      <w:r w:rsidRPr="005F3AB1">
        <w:rPr>
          <w:rFonts w:ascii="Times New Roman" w:eastAsia="宋体" w:hAnsi="Times New Roman" w:cs="Times New Roman"/>
          <w:sz w:val="24"/>
          <w:szCs w:val="24"/>
        </w:rPr>
        <w:t>唯一标识前四位</w:t>
      </w:r>
      <w:r w:rsidRPr="005F3AB1">
        <w:rPr>
          <w:rFonts w:ascii="Times New Roman" w:eastAsia="宋体" w:hAnsi="Times New Roman" w:cs="Times New Roman"/>
          <w:sz w:val="24"/>
          <w:szCs w:val="24"/>
        </w:rPr>
        <w:t>+</w:t>
      </w:r>
      <w:r w:rsidRPr="005F3AB1">
        <w:rPr>
          <w:rFonts w:ascii="Times New Roman" w:eastAsia="宋体" w:hAnsi="Times New Roman" w:cs="Times New Roman"/>
          <w:sz w:val="24"/>
          <w:szCs w:val="24"/>
        </w:rPr>
        <w:t>年</w:t>
      </w:r>
      <w:r w:rsidRPr="005F3AB1">
        <w:rPr>
          <w:rFonts w:ascii="Times New Roman" w:eastAsia="宋体" w:hAnsi="Times New Roman" w:cs="Times New Roman"/>
          <w:sz w:val="24"/>
          <w:szCs w:val="24"/>
        </w:rPr>
        <w:t>/</w:t>
      </w:r>
      <w:r w:rsidRPr="005F3AB1">
        <w:rPr>
          <w:rFonts w:ascii="Times New Roman" w:eastAsia="宋体" w:hAnsi="Times New Roman" w:cs="Times New Roman"/>
          <w:sz w:val="24"/>
          <w:szCs w:val="24"/>
        </w:rPr>
        <w:t>年后两位数</w:t>
      </w:r>
      <w:r w:rsidRPr="005F3AB1">
        <w:rPr>
          <w:rFonts w:ascii="Times New Roman" w:eastAsia="宋体" w:hAnsi="Times New Roman" w:cs="Times New Roman"/>
          <w:sz w:val="24"/>
          <w:szCs w:val="24"/>
        </w:rPr>
        <w:t>+</w:t>
      </w:r>
      <w:r w:rsidRPr="005F3AB1">
        <w:rPr>
          <w:rFonts w:ascii="Times New Roman" w:eastAsia="宋体" w:hAnsi="Times New Roman" w:cs="Times New Roman"/>
          <w:sz w:val="24"/>
          <w:szCs w:val="24"/>
        </w:rPr>
        <w:t>期两位数</w:t>
      </w:r>
      <w:r w:rsidRPr="005F3AB1">
        <w:rPr>
          <w:rFonts w:ascii="Times New Roman" w:eastAsia="宋体" w:hAnsi="Times New Roman" w:cs="Times New Roman"/>
          <w:sz w:val="24"/>
          <w:szCs w:val="24"/>
        </w:rPr>
        <w:t>/</w:t>
      </w:r>
      <w:r w:rsidRPr="005F3AB1">
        <w:rPr>
          <w:rFonts w:ascii="Times New Roman" w:eastAsia="宋体" w:hAnsi="Times New Roman" w:cs="Times New Roman"/>
          <w:sz w:val="24"/>
          <w:szCs w:val="24"/>
        </w:rPr>
        <w:t>年后两位</w:t>
      </w:r>
      <w:r w:rsidRPr="005F3AB1">
        <w:rPr>
          <w:rFonts w:ascii="Times New Roman" w:eastAsia="宋体" w:hAnsi="Times New Roman" w:cs="Times New Roman"/>
          <w:sz w:val="24"/>
          <w:szCs w:val="24"/>
        </w:rPr>
        <w:t>+</w:t>
      </w:r>
      <w:r w:rsidRPr="005F3AB1">
        <w:rPr>
          <w:rFonts w:ascii="Times New Roman" w:eastAsia="宋体" w:hAnsi="Times New Roman" w:cs="Times New Roman"/>
          <w:sz w:val="24"/>
          <w:szCs w:val="24"/>
        </w:rPr>
        <w:t>期</w:t>
      </w:r>
      <w:r w:rsidRPr="005F3AB1">
        <w:rPr>
          <w:rFonts w:ascii="Times New Roman" w:eastAsia="宋体" w:hAnsi="Times New Roman" w:cs="Times New Roman"/>
          <w:sz w:val="24"/>
          <w:szCs w:val="24"/>
        </w:rPr>
        <w:t>(</w:t>
      </w:r>
      <w:r w:rsidRPr="005F3AB1">
        <w:rPr>
          <w:rFonts w:ascii="Times New Roman" w:eastAsia="宋体" w:hAnsi="Times New Roman" w:cs="Times New Roman"/>
          <w:sz w:val="24"/>
          <w:szCs w:val="24"/>
        </w:rPr>
        <w:t>两位</w:t>
      </w:r>
      <w:r w:rsidRPr="005F3AB1">
        <w:rPr>
          <w:rFonts w:ascii="Times New Roman" w:eastAsia="宋体" w:hAnsi="Times New Roman" w:cs="Times New Roman"/>
          <w:sz w:val="24"/>
          <w:szCs w:val="24"/>
        </w:rPr>
        <w:t>)+01(</w:t>
      </w:r>
      <w:r w:rsidRPr="005F3AB1">
        <w:rPr>
          <w:rFonts w:ascii="Times New Roman" w:eastAsia="宋体" w:hAnsi="Times New Roman" w:cs="Times New Roman"/>
          <w:sz w:val="24"/>
          <w:szCs w:val="24"/>
        </w:rPr>
        <w:t>序号</w:t>
      </w:r>
      <w:r w:rsidRPr="005F3AB1">
        <w:rPr>
          <w:rFonts w:ascii="Times New Roman" w:eastAsia="宋体" w:hAnsi="Times New Roman" w:cs="Times New Roman"/>
          <w:sz w:val="24"/>
          <w:szCs w:val="24"/>
        </w:rPr>
        <w:t>).htm”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0A168F" w:rsidRPr="005F3AB1" w:rsidRDefault="000A168F" w:rsidP="000A168F">
      <w:pPr>
        <w:ind w:leftChars="200" w:left="420" w:firstLineChars="150" w:firstLine="36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(2)</w:t>
      </w:r>
      <w:r w:rsidRPr="005F3AB1">
        <w:rPr>
          <w:rFonts w:ascii="Times New Roman" w:eastAsia="宋体" w:hAnsi="Times New Roman" w:cs="Times New Roman"/>
          <w:sz w:val="24"/>
          <w:szCs w:val="24"/>
        </w:rPr>
        <w:t>没有正文和摘要时，</w:t>
      </w:r>
      <w:r w:rsidRPr="005F3AB1">
        <w:rPr>
          <w:rFonts w:ascii="Times New Roman" w:eastAsia="宋体" w:hAnsi="Times New Roman" w:cs="Times New Roman"/>
          <w:sz w:val="24"/>
          <w:szCs w:val="24"/>
        </w:rPr>
        <w:t>URL</w:t>
      </w:r>
      <w:r w:rsidRPr="005F3AB1">
        <w:rPr>
          <w:rFonts w:ascii="Times New Roman" w:eastAsia="宋体" w:hAnsi="Times New Roman" w:cs="Times New Roman"/>
          <w:sz w:val="24"/>
          <w:szCs w:val="24"/>
        </w:rPr>
        <w:t>为空。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(3)</w:t>
      </w:r>
      <w:r w:rsidRPr="005F3AB1">
        <w:rPr>
          <w:rFonts w:ascii="Times New Roman" w:eastAsia="宋体" w:hAnsi="Times New Roman" w:cs="Times New Roman"/>
          <w:sz w:val="24"/>
          <w:szCs w:val="24"/>
        </w:rPr>
        <w:t>序号必须与</w:t>
      </w:r>
      <w:r w:rsidRPr="005F3AB1">
        <w:rPr>
          <w:rFonts w:ascii="Times New Roman" w:eastAsia="宋体" w:hAnsi="Times New Roman" w:cs="Times New Roman"/>
          <w:sz w:val="24"/>
          <w:szCs w:val="24"/>
        </w:rPr>
        <w:t>“QCODE”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“pdfurl”</w:t>
      </w:r>
      <w:r w:rsidRPr="005F3AB1">
        <w:rPr>
          <w:rFonts w:ascii="Times New Roman" w:eastAsia="宋体" w:hAnsi="Times New Roman" w:cs="Times New Roman"/>
          <w:sz w:val="24"/>
          <w:szCs w:val="24"/>
        </w:rPr>
        <w:t>两字段序号一一对应。</w:t>
      </w:r>
    </w:p>
    <w:p w:rsidR="000A168F" w:rsidRPr="005F3AB1" w:rsidRDefault="000A168F" w:rsidP="000A168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18.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中英文栏目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(LM\LME)</w:t>
      </w:r>
    </w:p>
    <w:p w:rsidR="000A168F" w:rsidRPr="005F3AB1" w:rsidRDefault="000A168F" w:rsidP="000A168F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(1)</w:t>
      </w:r>
      <w:r w:rsidRPr="005F3AB1">
        <w:rPr>
          <w:rFonts w:ascii="Times New Roman" w:eastAsia="宋体" w:hAnsi="Times New Roman" w:cs="Times New Roman"/>
          <w:sz w:val="24"/>
          <w:szCs w:val="24"/>
        </w:rPr>
        <w:t>按目录入库。</w:t>
      </w:r>
    </w:p>
    <w:p w:rsidR="000A168F" w:rsidRPr="005F3AB1" w:rsidRDefault="000A168F" w:rsidP="000A168F">
      <w:pPr>
        <w:ind w:left="360" w:hangingChars="150" w:hanging="36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F3AB1">
        <w:rPr>
          <w:rFonts w:ascii="Times New Roman" w:eastAsia="宋体" w:hAnsi="Times New Roman" w:cs="Times New Roman"/>
          <w:sz w:val="24"/>
          <w:szCs w:val="24"/>
        </w:rPr>
        <w:t xml:space="preserve"> (2)</w:t>
      </w:r>
      <w:r w:rsidRPr="005F3AB1">
        <w:rPr>
          <w:rFonts w:ascii="Times New Roman" w:eastAsia="宋体" w:hAnsi="Times New Roman" w:cs="Times New Roman"/>
          <w:sz w:val="24"/>
          <w:szCs w:val="24"/>
        </w:rPr>
        <w:t>全书目录中无栏目时，不用加栏目。</w:t>
      </w:r>
    </w:p>
    <w:p w:rsidR="000A168F" w:rsidRPr="005F3AB1" w:rsidRDefault="000A168F" w:rsidP="000A168F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(3)</w:t>
      </w:r>
      <w:r w:rsidRPr="005F3AB1">
        <w:rPr>
          <w:rFonts w:ascii="Times New Roman" w:eastAsia="宋体" w:hAnsi="Times New Roman" w:cs="Times New Roman"/>
          <w:sz w:val="24"/>
          <w:szCs w:val="24"/>
        </w:rPr>
        <w:t>如果大栏目与小栏目同时存在时，全书按小栏目入库。</w:t>
      </w:r>
    </w:p>
    <w:p w:rsidR="000A168F" w:rsidRPr="005F3AB1" w:rsidRDefault="000A168F" w:rsidP="000A168F">
      <w:pPr>
        <w:ind w:left="360" w:hangingChars="150" w:hanging="36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F3AB1">
        <w:rPr>
          <w:rFonts w:ascii="Times New Roman" w:eastAsia="宋体" w:hAnsi="Times New Roman" w:cs="Times New Roman"/>
          <w:sz w:val="24"/>
          <w:szCs w:val="24"/>
        </w:rPr>
        <w:t xml:space="preserve"> (4)</w:t>
      </w:r>
      <w:r w:rsidRPr="005F3AB1">
        <w:rPr>
          <w:rFonts w:ascii="Times New Roman" w:eastAsia="宋体" w:hAnsi="Times New Roman" w:cs="Times New Roman"/>
          <w:sz w:val="24"/>
          <w:szCs w:val="24"/>
        </w:rPr>
        <w:t>不同大栏目下小栏目存在重复时，全书按大栏目入库。</w:t>
      </w:r>
    </w:p>
    <w:p w:rsidR="000A168F" w:rsidRPr="005F3AB1" w:rsidRDefault="000A168F" w:rsidP="000A168F">
      <w:pPr>
        <w:ind w:left="360" w:hangingChars="150" w:hanging="360"/>
        <w:rPr>
          <w:rFonts w:ascii="Times New Roman" w:eastAsia="宋体" w:hAnsi="Times New Roman" w:cs="Times New Roman"/>
          <w:sz w:val="24"/>
          <w:szCs w:val="24"/>
          <w:highlight w:val="yellow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F3AB1">
        <w:rPr>
          <w:rFonts w:ascii="Times New Roman" w:eastAsia="宋体" w:hAnsi="Times New Roman" w:cs="Times New Roman"/>
          <w:sz w:val="24"/>
          <w:szCs w:val="24"/>
        </w:rPr>
        <w:t xml:space="preserve"> (5)</w:t>
      </w:r>
      <w:r w:rsidRPr="005F3AB1">
        <w:rPr>
          <w:rFonts w:ascii="Times New Roman" w:eastAsia="宋体" w:hAnsi="Times New Roman" w:cs="Times New Roman"/>
          <w:sz w:val="24"/>
          <w:szCs w:val="24"/>
        </w:rPr>
        <w:t>合刊时，栏目重复，栏目应分别规范为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栏目</w:t>
      </w:r>
      <w:r w:rsidRPr="005F3AB1">
        <w:rPr>
          <w:rFonts w:ascii="Times New Roman" w:eastAsia="宋体" w:hAnsi="Times New Roman" w:cs="Times New Roman"/>
          <w:sz w:val="24"/>
          <w:szCs w:val="24"/>
        </w:rPr>
        <w:t>1”</w:t>
      </w:r>
      <w:r w:rsidRPr="005F3AB1">
        <w:rPr>
          <w:rFonts w:ascii="Times New Roman" w:eastAsia="宋体" w:hAnsi="Times New Roman" w:cs="Times New Roman"/>
          <w:sz w:val="24"/>
          <w:szCs w:val="24"/>
        </w:rPr>
        <w:t>和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栏目</w:t>
      </w:r>
      <w:r w:rsidRPr="005F3AB1">
        <w:rPr>
          <w:rFonts w:ascii="Times New Roman" w:eastAsia="宋体" w:hAnsi="Times New Roman" w:cs="Times New Roman"/>
          <w:sz w:val="24"/>
          <w:szCs w:val="24"/>
        </w:rPr>
        <w:t>2”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。</w:t>
      </w:r>
      <w:bookmarkStart w:id="12" w:name="_Toc356902704"/>
      <w:bookmarkStart w:id="13" w:name="_Toc397598878"/>
      <w:bookmarkStart w:id="14" w:name="_Toc397598944"/>
      <w:bookmarkStart w:id="15" w:name="_Toc397599016"/>
      <w:bookmarkStart w:id="16" w:name="_Toc397599059"/>
      <w:bookmarkStart w:id="17" w:name="_Toc397599129"/>
      <w:bookmarkStart w:id="18" w:name="_Toc397599171"/>
      <w:bookmarkStart w:id="19" w:name="_Toc397599361"/>
      <w:bookmarkStart w:id="20" w:name="_Toc397604154"/>
      <w:bookmarkStart w:id="21" w:name="_Toc397604192"/>
      <w:bookmarkStart w:id="22" w:name="_Toc397605790"/>
      <w:bookmarkStart w:id="23" w:name="_Toc397606495"/>
    </w:p>
    <w:p w:rsidR="000A168F" w:rsidRPr="005F3AB1" w:rsidRDefault="000A168F" w:rsidP="000A168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19.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正文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(ZW)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lastRenderedPageBreak/>
        <w:t>(1)</w:t>
      </w:r>
      <w:r w:rsidRPr="005F3AB1">
        <w:rPr>
          <w:rFonts w:ascii="Times New Roman" w:eastAsia="宋体" w:hAnsi="Times New Roman" w:cs="Times New Roman"/>
          <w:sz w:val="24"/>
          <w:szCs w:val="24"/>
        </w:rPr>
        <w:t>如文章无摘要时留取</w:t>
      </w:r>
      <w:r w:rsidRPr="005F3AB1">
        <w:rPr>
          <w:rFonts w:ascii="Times New Roman" w:eastAsia="宋体" w:hAnsi="Times New Roman" w:cs="Times New Roman"/>
          <w:sz w:val="24"/>
          <w:szCs w:val="24"/>
        </w:rPr>
        <w:t>100</w:t>
      </w:r>
      <w:r w:rsidRPr="005F3AB1">
        <w:rPr>
          <w:rFonts w:ascii="Times New Roman" w:eastAsia="宋体" w:hAnsi="Times New Roman" w:cs="Times New Roman"/>
          <w:sz w:val="24"/>
          <w:szCs w:val="24"/>
        </w:rPr>
        <w:t>字左右正文，以句号或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明显结束符</w:t>
      </w:r>
      <w:r w:rsidRPr="005F3AB1">
        <w:rPr>
          <w:rFonts w:ascii="Times New Roman" w:eastAsia="宋体" w:hAnsi="Times New Roman" w:cs="Times New Roman"/>
          <w:sz w:val="24"/>
          <w:szCs w:val="24"/>
        </w:rPr>
        <w:t>结尾。</w:t>
      </w:r>
    </w:p>
    <w:p w:rsidR="000A168F" w:rsidRPr="005F3AB1" w:rsidRDefault="000A168F" w:rsidP="000A168F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(2)</w:t>
      </w:r>
      <w:r w:rsidRPr="005F3AB1">
        <w:rPr>
          <w:rFonts w:ascii="Times New Roman" w:eastAsia="宋体" w:hAnsi="Times New Roman" w:cs="Times New Roman"/>
          <w:sz w:val="24"/>
          <w:szCs w:val="24"/>
        </w:rPr>
        <w:t>正文从第一段开始留起。</w:t>
      </w:r>
    </w:p>
    <w:p w:rsidR="000A168F" w:rsidRPr="005F3AB1" w:rsidRDefault="000A168F" w:rsidP="000A168F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(3)</w:t>
      </w:r>
      <w:r w:rsidRPr="005F3AB1">
        <w:rPr>
          <w:rFonts w:ascii="Times New Roman" w:eastAsia="宋体" w:hAnsi="Times New Roman" w:cs="Times New Roman"/>
          <w:sz w:val="24"/>
          <w:szCs w:val="24"/>
        </w:rPr>
        <w:t>两段之间必须换行。</w:t>
      </w:r>
    </w:p>
    <w:p w:rsidR="000A168F" w:rsidRPr="005F3AB1" w:rsidRDefault="000A168F" w:rsidP="000A168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20.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文章序号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(DOI)</w:t>
      </w:r>
    </w:p>
    <w:p w:rsidR="000A168F" w:rsidRPr="005F3AB1" w:rsidRDefault="000A168F" w:rsidP="000A168F">
      <w:pPr>
        <w:spacing w:line="400" w:lineRule="exact"/>
        <w:ind w:firstLineChars="350" w:firstLine="84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按原书即可。</w:t>
      </w:r>
    </w:p>
    <w:p w:rsidR="000A168F" w:rsidRPr="005F3AB1" w:rsidRDefault="000A168F" w:rsidP="000A168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21.pdfurl</w:t>
      </w:r>
    </w:p>
    <w:p w:rsidR="000A168F" w:rsidRPr="005F3AB1" w:rsidRDefault="000A168F" w:rsidP="000A168F">
      <w:pPr>
        <w:spacing w:line="400" w:lineRule="exact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 xml:space="preserve">       </w:t>
      </w:r>
      <w:r w:rsidRPr="005F3AB1">
        <w:rPr>
          <w:rFonts w:ascii="Times New Roman" w:eastAsia="宋体" w:hAnsi="Times New Roman" w:cs="Times New Roman"/>
          <w:sz w:val="24"/>
          <w:szCs w:val="24"/>
        </w:rPr>
        <w:t>年后两位</w:t>
      </w:r>
      <w:r w:rsidRPr="005F3AB1">
        <w:rPr>
          <w:rFonts w:ascii="Times New Roman" w:eastAsia="宋体" w:hAnsi="Times New Roman" w:cs="Times New Roman"/>
          <w:sz w:val="24"/>
          <w:szCs w:val="24"/>
        </w:rPr>
        <w:t>+</w:t>
      </w:r>
      <w:r w:rsidRPr="005F3AB1">
        <w:rPr>
          <w:rFonts w:ascii="Times New Roman" w:eastAsia="宋体" w:hAnsi="Times New Roman" w:cs="Times New Roman"/>
          <w:sz w:val="24"/>
          <w:szCs w:val="24"/>
        </w:rPr>
        <w:t>期</w:t>
      </w:r>
      <w:r w:rsidRPr="005F3AB1">
        <w:rPr>
          <w:rFonts w:ascii="Times New Roman" w:eastAsia="宋体" w:hAnsi="Times New Roman" w:cs="Times New Roman"/>
          <w:sz w:val="24"/>
          <w:szCs w:val="24"/>
        </w:rPr>
        <w:t>+01(</w:t>
      </w:r>
      <w:r w:rsidRPr="005F3AB1">
        <w:rPr>
          <w:rFonts w:ascii="Times New Roman" w:eastAsia="宋体" w:hAnsi="Times New Roman" w:cs="Times New Roman"/>
          <w:sz w:val="24"/>
          <w:szCs w:val="24"/>
        </w:rPr>
        <w:t>序号</w:t>
      </w:r>
      <w:r w:rsidRPr="005F3AB1">
        <w:rPr>
          <w:rFonts w:ascii="Times New Roman" w:eastAsia="宋体" w:hAnsi="Times New Roman" w:cs="Times New Roman"/>
          <w:sz w:val="24"/>
          <w:szCs w:val="24"/>
        </w:rPr>
        <w:t>).pdf</w:t>
      </w:r>
    </w:p>
    <w:p w:rsidR="000A168F" w:rsidRPr="005F3AB1" w:rsidRDefault="000A168F" w:rsidP="000A168F">
      <w:pPr>
        <w:spacing w:line="400" w:lineRule="exact"/>
        <w:ind w:firstLineChars="200" w:firstLine="482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(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二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)YW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表</w:t>
      </w:r>
    </w:p>
    <w:p w:rsidR="000A168F" w:rsidRPr="005F3AB1" w:rsidRDefault="000A168F" w:rsidP="000A168F">
      <w:pPr>
        <w:spacing w:line="400" w:lineRule="exact"/>
        <w:ind w:firstLineChars="150" w:firstLine="361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 xml:space="preserve">1. 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参考文献序号有以下格式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:</w:t>
      </w:r>
    </w:p>
    <w:p w:rsidR="000A168F" w:rsidRPr="005F3AB1" w:rsidRDefault="000A168F" w:rsidP="000A168F">
      <w:pPr>
        <w:ind w:firstLineChars="350" w:firstLine="84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1.…………        [1]…………</w:t>
      </w:r>
    </w:p>
    <w:p w:rsidR="000A168F" w:rsidRPr="005F3AB1" w:rsidRDefault="000A168F" w:rsidP="000A168F">
      <w:pPr>
        <w:ind w:firstLineChars="350" w:firstLine="84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2.…………        [2]…………</w:t>
      </w:r>
    </w:p>
    <w:p w:rsidR="000A168F" w:rsidRPr="005F3AB1" w:rsidRDefault="000A168F" w:rsidP="000A168F">
      <w:pPr>
        <w:ind w:firstLineChars="350" w:firstLine="84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3.…………        [3]…………</w:t>
      </w:r>
    </w:p>
    <w:p w:rsidR="000A168F" w:rsidRPr="005F3AB1" w:rsidRDefault="000A168F" w:rsidP="000A168F">
      <w:pPr>
        <w:ind w:firstLineChars="350" w:firstLine="84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 xml:space="preserve">(1)…………        </w:t>
      </w:r>
      <w:r w:rsidRPr="005F3AB1">
        <w:rPr>
          <w:rFonts w:ascii="宋体" w:eastAsia="宋体" w:hAnsi="宋体" w:cs="宋体" w:hint="eastAsia"/>
          <w:sz w:val="24"/>
          <w:szCs w:val="24"/>
        </w:rPr>
        <w:t>①</w:t>
      </w:r>
      <w:r w:rsidRPr="005F3AB1">
        <w:rPr>
          <w:rFonts w:ascii="Times New Roman" w:eastAsia="宋体" w:hAnsi="Times New Roman" w:cs="Times New Roman"/>
          <w:sz w:val="24"/>
          <w:szCs w:val="24"/>
        </w:rPr>
        <w:t>…………</w:t>
      </w:r>
    </w:p>
    <w:p w:rsidR="000A168F" w:rsidRPr="005F3AB1" w:rsidRDefault="000A168F" w:rsidP="000A168F">
      <w:pPr>
        <w:ind w:firstLineChars="350" w:firstLine="84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 xml:space="preserve">(2)…………        </w:t>
      </w:r>
      <w:r w:rsidRPr="005F3AB1">
        <w:rPr>
          <w:rFonts w:ascii="宋体" w:eastAsia="宋体" w:hAnsi="宋体" w:cs="宋体" w:hint="eastAsia"/>
          <w:sz w:val="24"/>
          <w:szCs w:val="24"/>
        </w:rPr>
        <w:t>②</w:t>
      </w:r>
      <w:r w:rsidRPr="005F3AB1">
        <w:rPr>
          <w:rFonts w:ascii="Times New Roman" w:eastAsia="宋体" w:hAnsi="Times New Roman" w:cs="Times New Roman"/>
          <w:sz w:val="24"/>
          <w:szCs w:val="24"/>
        </w:rPr>
        <w:t>…………</w:t>
      </w:r>
    </w:p>
    <w:p w:rsidR="000A168F" w:rsidRPr="005F3AB1" w:rsidRDefault="000A168F" w:rsidP="000A168F">
      <w:pPr>
        <w:ind w:firstLineChars="350" w:firstLine="84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 xml:space="preserve">(3)…………        </w:t>
      </w:r>
      <w:r w:rsidRPr="005F3AB1">
        <w:rPr>
          <w:rFonts w:ascii="宋体" w:eastAsia="宋体" w:hAnsi="宋体" w:cs="宋体" w:hint="eastAsia"/>
          <w:sz w:val="24"/>
          <w:szCs w:val="24"/>
        </w:rPr>
        <w:t>③</w:t>
      </w:r>
      <w:r w:rsidRPr="005F3AB1">
        <w:rPr>
          <w:rFonts w:ascii="Times New Roman" w:eastAsia="宋体" w:hAnsi="Times New Roman" w:cs="Times New Roman"/>
          <w:sz w:val="24"/>
          <w:szCs w:val="24"/>
        </w:rPr>
        <w:t>…………</w:t>
      </w:r>
    </w:p>
    <w:p w:rsidR="000A168F" w:rsidRPr="005F3AB1" w:rsidRDefault="000A168F" w:rsidP="000A168F">
      <w:pPr>
        <w:ind w:firstLineChars="350" w:firstLine="84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1…………        1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…………</w:t>
      </w:r>
    </w:p>
    <w:p w:rsidR="000A168F" w:rsidRPr="005F3AB1" w:rsidRDefault="000A168F" w:rsidP="000A168F">
      <w:pPr>
        <w:ind w:firstLineChars="350" w:firstLine="84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2…………        2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…………</w:t>
      </w:r>
    </w:p>
    <w:p w:rsidR="000A168F" w:rsidRPr="005F3AB1" w:rsidRDefault="000A168F" w:rsidP="000A168F">
      <w:pPr>
        <w:ind w:firstLineChars="350" w:firstLine="84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3…………        3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…………</w:t>
      </w:r>
    </w:p>
    <w:p w:rsidR="000A168F" w:rsidRPr="005F3AB1" w:rsidRDefault="000A168F" w:rsidP="000A168F">
      <w:pPr>
        <w:ind w:firstLineChars="350" w:firstLine="840"/>
        <w:rPr>
          <w:rFonts w:ascii="Times New Roman" w:eastAsia="宋体" w:hAnsi="Times New Roman" w:cs="Times New Roman"/>
          <w:sz w:val="24"/>
          <w:szCs w:val="24"/>
        </w:rPr>
      </w:pPr>
    </w:p>
    <w:p w:rsidR="000A168F" w:rsidRPr="005F3AB1" w:rsidRDefault="000A168F" w:rsidP="000A168F">
      <w:pPr>
        <w:spacing w:line="400" w:lineRule="exact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bookmarkStart w:id="24" w:name="_Toc356902705"/>
      <w:bookmarkStart w:id="25" w:name="_Toc397598879"/>
      <w:bookmarkStart w:id="26" w:name="_Toc397598945"/>
      <w:bookmarkStart w:id="27" w:name="_Toc397599017"/>
      <w:bookmarkStart w:id="28" w:name="_Toc397599060"/>
      <w:bookmarkStart w:id="29" w:name="_Toc397599130"/>
      <w:bookmarkStart w:id="30" w:name="_Toc397599172"/>
      <w:bookmarkStart w:id="31" w:name="_Toc397599362"/>
      <w:bookmarkStart w:id="32" w:name="_Toc397604155"/>
      <w:bookmarkStart w:id="33" w:name="_Toc397604193"/>
      <w:bookmarkStart w:id="34" w:name="_Toc397605791"/>
      <w:bookmarkStart w:id="35" w:name="_Toc397606496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5F3AB1">
        <w:rPr>
          <w:rFonts w:ascii="Times New Roman" w:eastAsia="宋体" w:hAnsi="Times New Roman" w:cs="Times New Roman"/>
          <w:sz w:val="24"/>
          <w:szCs w:val="24"/>
        </w:rPr>
        <w:t>(</w:t>
      </w:r>
      <w:r w:rsidRPr="005F3AB1">
        <w:rPr>
          <w:rFonts w:ascii="Times New Roman" w:eastAsia="宋体" w:hAnsi="Times New Roman" w:cs="Times New Roman"/>
          <w:sz w:val="24"/>
          <w:szCs w:val="24"/>
        </w:rPr>
        <w:t>三</w:t>
      </w:r>
      <w:r w:rsidRPr="005F3AB1">
        <w:rPr>
          <w:rFonts w:ascii="Times New Roman" w:eastAsia="宋体" w:hAnsi="Times New Roman" w:cs="Times New Roman"/>
          <w:sz w:val="24"/>
          <w:szCs w:val="24"/>
        </w:rPr>
        <w:t>)ZZ</w:t>
      </w:r>
      <w:r w:rsidRPr="005F3AB1">
        <w:rPr>
          <w:rFonts w:ascii="Times New Roman" w:eastAsia="宋体" w:hAnsi="Times New Roman" w:cs="Times New Roman"/>
          <w:sz w:val="24"/>
          <w:szCs w:val="24"/>
        </w:rPr>
        <w:t>表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0A168F" w:rsidRPr="005F3AB1" w:rsidRDefault="000A168F" w:rsidP="000A168F">
      <w:pPr>
        <w:spacing w:line="400" w:lineRule="exact"/>
        <w:ind w:firstLineChars="200" w:firstLine="482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1.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中英文作者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(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ＺＺ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)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(1)</w:t>
      </w:r>
      <w:r w:rsidRPr="005F3AB1">
        <w:rPr>
          <w:rFonts w:ascii="Times New Roman" w:eastAsia="宋体" w:hAnsi="Times New Roman" w:cs="Times New Roman"/>
          <w:sz w:val="24"/>
          <w:szCs w:val="24"/>
        </w:rPr>
        <w:t>作者后不能出现</w:t>
      </w:r>
      <w:r w:rsidRPr="005F3AB1">
        <w:rPr>
          <w:rFonts w:ascii="Times New Roman" w:eastAsia="宋体" w:hAnsi="Times New Roman" w:cs="Times New Roman"/>
          <w:sz w:val="24"/>
          <w:szCs w:val="24"/>
        </w:rPr>
        <w:t>“*”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Cambria Math" w:eastAsia="宋体" w:hAnsi="Cambria Math" w:cs="Cambria Math"/>
          <w:sz w:val="24"/>
          <w:szCs w:val="24"/>
        </w:rPr>
        <w:t>△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“+”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，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数字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等字符。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(2)</w:t>
      </w:r>
      <w:r w:rsidRPr="005F3AB1">
        <w:rPr>
          <w:rFonts w:ascii="Times New Roman" w:eastAsia="宋体" w:hAnsi="Times New Roman" w:cs="Times New Roman"/>
          <w:sz w:val="24"/>
          <w:szCs w:val="24"/>
        </w:rPr>
        <w:t>当人名前出现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本刊记者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本刊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通讯作者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本刊评论员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文</w:t>
      </w:r>
      <w:r w:rsidRPr="005F3AB1">
        <w:rPr>
          <w:rFonts w:ascii="Times New Roman" w:eastAsia="宋体" w:hAnsi="Times New Roman" w:cs="Times New Roman"/>
          <w:sz w:val="24"/>
          <w:szCs w:val="24"/>
        </w:rPr>
        <w:t>/”</w:t>
      </w:r>
      <w:r w:rsidRPr="005F3AB1">
        <w:rPr>
          <w:rFonts w:ascii="Times New Roman" w:eastAsia="宋体" w:hAnsi="Times New Roman" w:cs="Times New Roman"/>
          <w:sz w:val="24"/>
          <w:szCs w:val="24"/>
        </w:rPr>
        <w:t>等字样时，需将此字样删除。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(3)</w:t>
      </w:r>
      <w:r w:rsidRPr="005F3AB1">
        <w:rPr>
          <w:rFonts w:ascii="Times New Roman" w:eastAsia="宋体" w:hAnsi="Times New Roman" w:cs="Times New Roman"/>
          <w:sz w:val="24"/>
          <w:szCs w:val="24"/>
        </w:rPr>
        <w:t>中文作者中不能出现空格，除含有特殊意义除外。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(4)</w:t>
      </w:r>
      <w:r w:rsidRPr="005F3AB1">
        <w:rPr>
          <w:rFonts w:ascii="Times New Roman" w:eastAsia="宋体" w:hAnsi="Times New Roman" w:cs="Times New Roman"/>
          <w:sz w:val="24"/>
          <w:szCs w:val="24"/>
        </w:rPr>
        <w:t>当人名前出现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图作者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摄影作者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指导老师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审校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校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等字样时，此人名不是作者。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(5)</w:t>
      </w:r>
      <w:r w:rsidRPr="005F3AB1">
        <w:rPr>
          <w:rFonts w:ascii="Times New Roman" w:eastAsia="宋体" w:hAnsi="Times New Roman" w:cs="Times New Roman"/>
          <w:sz w:val="24"/>
          <w:szCs w:val="24"/>
        </w:rPr>
        <w:t>作者中不允许出现职称。</w:t>
      </w:r>
    </w:p>
    <w:p w:rsidR="000A168F" w:rsidRPr="005F3AB1" w:rsidRDefault="000A168F" w:rsidP="000A168F">
      <w:pPr>
        <w:spacing w:line="400" w:lineRule="exact"/>
        <w:ind w:firstLineChars="200" w:firstLine="482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2.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中英文作者单位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(DWys)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(1)</w:t>
      </w:r>
      <w:r w:rsidRPr="005F3AB1">
        <w:rPr>
          <w:rFonts w:ascii="Times New Roman" w:eastAsia="宋体" w:hAnsi="Times New Roman" w:cs="Times New Roman"/>
          <w:sz w:val="24"/>
          <w:szCs w:val="24"/>
        </w:rPr>
        <w:t>一般格式为：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实体单位</w:t>
      </w:r>
      <w:r w:rsidRPr="005F3AB1">
        <w:rPr>
          <w:rFonts w:ascii="Times New Roman" w:eastAsia="宋体" w:hAnsi="Times New Roman" w:cs="Times New Roman"/>
          <w:sz w:val="24"/>
          <w:szCs w:val="24"/>
        </w:rPr>
        <w:t>”+“</w:t>
      </w:r>
      <w:r w:rsidRPr="005F3AB1">
        <w:rPr>
          <w:rFonts w:ascii="Times New Roman" w:eastAsia="宋体" w:hAnsi="Times New Roman" w:cs="Times New Roman"/>
          <w:sz w:val="24"/>
          <w:szCs w:val="24"/>
        </w:rPr>
        <w:t>城市</w:t>
      </w:r>
      <w:r w:rsidRPr="005F3AB1">
        <w:rPr>
          <w:rFonts w:ascii="Times New Roman" w:eastAsia="宋体" w:hAnsi="Times New Roman" w:cs="Times New Roman"/>
          <w:sz w:val="24"/>
          <w:szCs w:val="24"/>
        </w:rPr>
        <w:t>”+“</w:t>
      </w:r>
      <w:r w:rsidRPr="005F3AB1">
        <w:rPr>
          <w:rFonts w:ascii="Times New Roman" w:eastAsia="宋体" w:hAnsi="Times New Roman" w:cs="Times New Roman"/>
          <w:sz w:val="24"/>
          <w:szCs w:val="24"/>
        </w:rPr>
        <w:t>邮编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(2)</w:t>
      </w:r>
      <w:r w:rsidRPr="005F3AB1">
        <w:rPr>
          <w:rFonts w:ascii="Times New Roman" w:eastAsia="宋体" w:hAnsi="Times New Roman" w:cs="Times New Roman"/>
          <w:sz w:val="24"/>
          <w:szCs w:val="24"/>
        </w:rPr>
        <w:t>实体单位与省市或邮编间必须用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逗号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或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空格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或</w:t>
      </w:r>
      <w:r w:rsidRPr="005F3AB1">
        <w:rPr>
          <w:rFonts w:ascii="Times New Roman" w:eastAsia="宋体" w:hAnsi="Times New Roman" w:cs="Times New Roman"/>
          <w:sz w:val="24"/>
          <w:szCs w:val="24"/>
        </w:rPr>
        <w:t>“·”</w:t>
      </w:r>
      <w:r w:rsidRPr="005F3AB1">
        <w:rPr>
          <w:rFonts w:ascii="Times New Roman" w:eastAsia="宋体" w:hAnsi="Times New Roman" w:cs="Times New Roman"/>
          <w:sz w:val="24"/>
          <w:szCs w:val="24"/>
        </w:rPr>
        <w:t>隔开，省市和邮编间不作此要求。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(3)</w:t>
      </w:r>
      <w:r w:rsidRPr="005F3AB1">
        <w:rPr>
          <w:rFonts w:ascii="Times New Roman" w:eastAsia="宋体" w:hAnsi="Times New Roman" w:cs="Times New Roman"/>
          <w:sz w:val="24"/>
          <w:szCs w:val="24"/>
        </w:rPr>
        <w:t>中文作者单位末尾的标点符号需删除。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(4)</w:t>
      </w:r>
      <w:r w:rsidRPr="005F3AB1">
        <w:rPr>
          <w:rFonts w:ascii="Times New Roman" w:eastAsia="宋体" w:hAnsi="Times New Roman" w:cs="Times New Roman"/>
          <w:sz w:val="24"/>
          <w:szCs w:val="24"/>
        </w:rPr>
        <w:t>单位中不能出现序号。例如</w:t>
      </w:r>
      <w:r w:rsidRPr="005F3AB1">
        <w:rPr>
          <w:rFonts w:ascii="Times New Roman" w:eastAsia="宋体" w:hAnsi="Times New Roman" w:cs="Times New Roman"/>
          <w:sz w:val="24"/>
          <w:szCs w:val="24"/>
        </w:rPr>
        <w:t>1.2.3.</w:t>
      </w:r>
      <w:r w:rsidRPr="005F3AB1">
        <w:rPr>
          <w:rFonts w:ascii="Times New Roman" w:eastAsia="宋体" w:hAnsi="Times New Roman" w:cs="Times New Roman"/>
          <w:sz w:val="24"/>
          <w:szCs w:val="24"/>
        </w:rPr>
        <w:t>或</w:t>
      </w:r>
      <w:r w:rsidRPr="005F3AB1">
        <w:rPr>
          <w:rFonts w:ascii="Times New Roman" w:eastAsia="宋体" w:hAnsi="Times New Roman" w:cs="Times New Roman"/>
          <w:sz w:val="24"/>
          <w:szCs w:val="24"/>
        </w:rPr>
        <w:t>1 2 3</w:t>
      </w:r>
      <w:r w:rsidRPr="005F3AB1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(5)</w:t>
      </w:r>
      <w:r w:rsidRPr="005F3AB1">
        <w:rPr>
          <w:rFonts w:ascii="Times New Roman" w:eastAsia="宋体" w:hAnsi="Times New Roman" w:cs="Times New Roman"/>
          <w:sz w:val="24"/>
          <w:szCs w:val="24"/>
        </w:rPr>
        <w:t>作者单位中不可出现职称或学历。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(6)</w:t>
      </w:r>
      <w:r w:rsidRPr="005F3AB1">
        <w:rPr>
          <w:rFonts w:ascii="Times New Roman" w:eastAsia="宋体" w:hAnsi="Times New Roman" w:cs="Times New Roman"/>
          <w:sz w:val="24"/>
          <w:szCs w:val="24"/>
        </w:rPr>
        <w:t>单位中多余内容必须删除。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(7)</w:t>
      </w:r>
      <w:r w:rsidRPr="005F3AB1">
        <w:rPr>
          <w:rFonts w:ascii="Times New Roman" w:eastAsia="宋体" w:hAnsi="Times New Roman" w:cs="Times New Roman"/>
          <w:sz w:val="24"/>
          <w:szCs w:val="24"/>
        </w:rPr>
        <w:t>单位不完整时需要补全。例如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技术中心</w:t>
      </w:r>
      <w:r w:rsidRPr="005F3AB1">
        <w:rPr>
          <w:rFonts w:ascii="Times New Roman" w:eastAsia="宋体" w:hAnsi="Times New Roman" w:cs="Times New Roman"/>
          <w:sz w:val="24"/>
          <w:szCs w:val="24"/>
        </w:rPr>
        <w:t>”“</w:t>
      </w:r>
      <w:r w:rsidRPr="005F3AB1">
        <w:rPr>
          <w:rFonts w:ascii="Times New Roman" w:eastAsia="宋体" w:hAnsi="Times New Roman" w:cs="Times New Roman"/>
          <w:sz w:val="24"/>
          <w:szCs w:val="24"/>
        </w:rPr>
        <w:t>本刊编辑部</w:t>
      </w:r>
      <w:r w:rsidRPr="005F3AB1">
        <w:rPr>
          <w:rFonts w:ascii="Times New Roman" w:eastAsia="宋体" w:hAnsi="Times New Roman" w:cs="Times New Roman"/>
          <w:sz w:val="24"/>
          <w:szCs w:val="24"/>
        </w:rPr>
        <w:t>”“XX</w:t>
      </w:r>
      <w:r w:rsidRPr="005F3AB1">
        <w:rPr>
          <w:rFonts w:ascii="Times New Roman" w:eastAsia="宋体" w:hAnsi="Times New Roman" w:cs="Times New Roman"/>
          <w:sz w:val="24"/>
          <w:szCs w:val="24"/>
        </w:rPr>
        <w:t>报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等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(8)</w:t>
      </w:r>
      <w:r w:rsidRPr="005F3AB1">
        <w:rPr>
          <w:rFonts w:ascii="Times New Roman" w:eastAsia="宋体" w:hAnsi="Times New Roman" w:cs="Times New Roman"/>
          <w:sz w:val="24"/>
          <w:szCs w:val="24"/>
        </w:rPr>
        <w:t>如单位为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河北省省长</w:t>
      </w:r>
      <w:r w:rsidRPr="005F3AB1">
        <w:rPr>
          <w:rFonts w:ascii="Times New Roman" w:eastAsia="宋体" w:hAnsi="Times New Roman" w:cs="Times New Roman"/>
          <w:sz w:val="24"/>
          <w:szCs w:val="24"/>
        </w:rPr>
        <w:t xml:space="preserve">” </w:t>
      </w:r>
      <w:r w:rsidRPr="005F3AB1">
        <w:rPr>
          <w:rFonts w:ascii="Times New Roman" w:eastAsia="宋体" w:hAnsi="Times New Roman" w:cs="Times New Roman"/>
          <w:sz w:val="24"/>
          <w:szCs w:val="24"/>
        </w:rPr>
        <w:t>，提取并规范为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河北省政府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(9) “</w:t>
      </w:r>
      <w:r w:rsidRPr="005F3AB1">
        <w:rPr>
          <w:rFonts w:ascii="Times New Roman" w:eastAsia="宋体" w:hAnsi="Times New Roman" w:cs="Times New Roman"/>
          <w:sz w:val="24"/>
          <w:szCs w:val="24"/>
        </w:rPr>
        <w:t>通讯地址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联系地址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都不当单位，除英文单位和中文通讯地址互</w:t>
      </w:r>
      <w:r w:rsidRPr="005F3AB1">
        <w:rPr>
          <w:rFonts w:ascii="Times New Roman" w:eastAsia="宋体" w:hAnsi="Times New Roman" w:cs="Times New Roman"/>
          <w:sz w:val="24"/>
          <w:szCs w:val="24"/>
        </w:rPr>
        <w:lastRenderedPageBreak/>
        <w:t>译外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a.XX</w:t>
      </w:r>
      <w:r w:rsidRPr="005F3AB1">
        <w:rPr>
          <w:rFonts w:ascii="Times New Roman" w:eastAsia="宋体" w:hAnsi="Times New Roman" w:cs="Times New Roman"/>
          <w:sz w:val="24"/>
          <w:szCs w:val="24"/>
        </w:rPr>
        <w:t>级不为单位。</w:t>
      </w:r>
    </w:p>
    <w:p w:rsidR="000A168F" w:rsidRPr="005F3AB1" w:rsidRDefault="000A168F" w:rsidP="000A168F">
      <w:pPr>
        <w:spacing w:line="400" w:lineRule="exact"/>
        <w:ind w:firstLineChars="400" w:firstLine="96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例：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清华大学</w:t>
      </w:r>
      <w:r w:rsidRPr="005F3AB1">
        <w:rPr>
          <w:rFonts w:ascii="Times New Roman" w:eastAsia="宋体" w:hAnsi="Times New Roman" w:cs="Times New Roman"/>
          <w:sz w:val="24"/>
          <w:szCs w:val="24"/>
        </w:rPr>
        <w:t>2009</w:t>
      </w:r>
      <w:r w:rsidRPr="005F3AB1">
        <w:rPr>
          <w:rFonts w:ascii="Times New Roman" w:eastAsia="宋体" w:hAnsi="Times New Roman" w:cs="Times New Roman"/>
          <w:sz w:val="24"/>
          <w:szCs w:val="24"/>
        </w:rPr>
        <w:t>级，北京，</w:t>
      </w:r>
      <w:r w:rsidRPr="005F3AB1">
        <w:rPr>
          <w:rFonts w:ascii="Times New Roman" w:eastAsia="宋体" w:hAnsi="Times New Roman" w:cs="Times New Roman"/>
          <w:sz w:val="24"/>
          <w:szCs w:val="24"/>
        </w:rPr>
        <w:t>100088”</w:t>
      </w:r>
      <w:r w:rsidRPr="005F3AB1">
        <w:rPr>
          <w:rFonts w:ascii="Times New Roman" w:eastAsia="宋体" w:hAnsi="Times New Roman" w:cs="Times New Roman"/>
          <w:sz w:val="24"/>
          <w:szCs w:val="24"/>
        </w:rPr>
        <w:t>应规范为：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清华大学</w:t>
      </w:r>
      <w:r w:rsidRPr="005F3AB1">
        <w:rPr>
          <w:rFonts w:ascii="Times New Roman" w:eastAsia="宋体" w:hAnsi="Times New Roman" w:cs="Times New Roman"/>
          <w:sz w:val="24"/>
          <w:szCs w:val="24"/>
        </w:rPr>
        <w:t>,</w:t>
      </w:r>
      <w:r w:rsidRPr="005F3AB1">
        <w:rPr>
          <w:rFonts w:ascii="Times New Roman" w:eastAsia="宋体" w:hAnsi="Times New Roman" w:cs="Times New Roman"/>
          <w:sz w:val="24"/>
          <w:szCs w:val="24"/>
        </w:rPr>
        <w:t>北京，</w:t>
      </w:r>
      <w:r w:rsidRPr="005F3AB1">
        <w:rPr>
          <w:rFonts w:ascii="Times New Roman" w:eastAsia="宋体" w:hAnsi="Times New Roman" w:cs="Times New Roman"/>
          <w:sz w:val="24"/>
          <w:szCs w:val="24"/>
        </w:rPr>
        <w:t>100088”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b.XX</w:t>
      </w:r>
      <w:r w:rsidRPr="005F3AB1">
        <w:rPr>
          <w:rFonts w:ascii="Times New Roman" w:eastAsia="宋体" w:hAnsi="Times New Roman" w:cs="Times New Roman"/>
          <w:sz w:val="24"/>
          <w:szCs w:val="24"/>
        </w:rPr>
        <w:t>专业不为单位。</w:t>
      </w:r>
    </w:p>
    <w:p w:rsidR="000A168F" w:rsidRPr="005F3AB1" w:rsidRDefault="000A168F" w:rsidP="000A168F">
      <w:pPr>
        <w:spacing w:line="400" w:lineRule="exact"/>
        <w:ind w:firstLineChars="400" w:firstLine="96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例：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广州民航职业技术学院飞机结构修理专业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应规范为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广州民航职业技术学院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10</w:t>
      </w:r>
      <w:r w:rsidRPr="005F3AB1">
        <w:rPr>
          <w:rFonts w:ascii="Times New Roman" w:eastAsia="宋体" w:hAnsi="Times New Roman" w:cs="Times New Roman"/>
          <w:sz w:val="24"/>
          <w:szCs w:val="24"/>
        </w:rPr>
        <w:t>)</w:t>
      </w:r>
      <w:r w:rsidRPr="005F3AB1">
        <w:rPr>
          <w:rFonts w:ascii="Times New Roman" w:eastAsia="宋体" w:hAnsi="Times New Roman" w:cs="Times New Roman"/>
          <w:sz w:val="24"/>
          <w:szCs w:val="24"/>
        </w:rPr>
        <w:t>两个及以上作者单位，用分号隔开，分号前后不能出现空格。</w:t>
      </w:r>
    </w:p>
    <w:p w:rsidR="000A168F" w:rsidRPr="005F3AB1" w:rsidRDefault="000A168F" w:rsidP="000A168F">
      <w:pPr>
        <w:spacing w:line="400" w:lineRule="exact"/>
        <w:ind w:firstLineChars="200" w:firstLine="482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3.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中英文作者简介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(ZJ)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 xml:space="preserve">(1) </w:t>
      </w:r>
      <w:r w:rsidRPr="005F3AB1">
        <w:rPr>
          <w:rFonts w:ascii="Times New Roman" w:eastAsia="宋体" w:hAnsi="Times New Roman" w:cs="Times New Roman"/>
          <w:sz w:val="24"/>
          <w:szCs w:val="24"/>
        </w:rPr>
        <w:t>中英文作者简介要与中英文作者一一对应。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(2)</w:t>
      </w:r>
      <w:r w:rsidRPr="005F3AB1">
        <w:rPr>
          <w:rFonts w:ascii="Times New Roman" w:eastAsia="宋体" w:hAnsi="Times New Roman" w:cs="Times New Roman"/>
          <w:sz w:val="24"/>
          <w:szCs w:val="24"/>
        </w:rPr>
        <w:t>中英文作者简介必须以姓名开头。</w:t>
      </w:r>
    </w:p>
    <w:p w:rsidR="009A3723" w:rsidRDefault="009A3723">
      <w:pPr>
        <w:widowControl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br w:type="page"/>
      </w:r>
    </w:p>
    <w:p w:rsidR="000A168F" w:rsidRPr="000A168F" w:rsidRDefault="000A168F" w:rsidP="000A168F">
      <w:pPr>
        <w:rPr>
          <w:rFonts w:ascii="Times New Roman" w:eastAsia="宋体" w:hAnsi="Times New Roman" w:cs="Times New Roman"/>
          <w:sz w:val="24"/>
          <w:szCs w:val="24"/>
        </w:rPr>
      </w:pPr>
      <w:r w:rsidRPr="000A168F">
        <w:rPr>
          <w:rFonts w:ascii="Times New Roman" w:eastAsia="宋体" w:hAnsi="Times New Roman" w:cs="Times New Roman"/>
          <w:sz w:val="24"/>
          <w:szCs w:val="24"/>
        </w:rPr>
        <w:lastRenderedPageBreak/>
        <w:t>附件二</w:t>
      </w:r>
      <w:r w:rsidRPr="000A168F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0A168F">
        <w:rPr>
          <w:rFonts w:ascii="Times New Roman" w:eastAsia="宋体" w:hAnsi="Times New Roman" w:cs="Times New Roman"/>
          <w:sz w:val="24"/>
          <w:szCs w:val="24"/>
        </w:rPr>
        <w:t>外文期刊工标准</w:t>
      </w:r>
    </w:p>
    <w:p w:rsidR="000A168F" w:rsidRPr="000A168F" w:rsidRDefault="000A168F" w:rsidP="000A168F">
      <w:pPr>
        <w:rPr>
          <w:rFonts w:ascii="Times New Roman" w:eastAsia="宋体" w:hAnsi="Times New Roman" w:cs="Times New Roman"/>
          <w:sz w:val="24"/>
          <w:szCs w:val="24"/>
        </w:rPr>
      </w:pPr>
      <w:r w:rsidRPr="000A168F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0A168F" w:rsidRPr="00B205E0" w:rsidRDefault="00B205E0" w:rsidP="00B205E0">
      <w:pPr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一、</w:t>
      </w:r>
      <w:r w:rsidR="000A168F" w:rsidRPr="00B205E0">
        <w:rPr>
          <w:rFonts w:ascii="Times New Roman" w:eastAsia="宋体" w:hAnsi="Times New Roman" w:cs="Times New Roman" w:hint="eastAsia"/>
          <w:b/>
          <w:sz w:val="24"/>
          <w:szCs w:val="24"/>
        </w:rPr>
        <w:t>论文标题</w:t>
      </w:r>
      <w:r w:rsidR="000A168F" w:rsidRPr="00B205E0">
        <w:rPr>
          <w:rFonts w:ascii="Times New Roman" w:eastAsia="宋体" w:hAnsi="Times New Roman" w:cs="Times New Roman"/>
          <w:b/>
          <w:sz w:val="24"/>
          <w:szCs w:val="24"/>
        </w:rPr>
        <w:t>:</w:t>
      </w:r>
    </w:p>
    <w:p w:rsidR="000A168F" w:rsidRPr="000A168F" w:rsidRDefault="000A168F" w:rsidP="000A168F">
      <w:pPr>
        <w:ind w:left="709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.</w:t>
      </w:r>
      <w:r w:rsidRPr="000A168F">
        <w:rPr>
          <w:rFonts w:ascii="Times New Roman" w:eastAsia="宋体" w:hAnsi="Times New Roman" w:cs="Times New Roman"/>
          <w:sz w:val="24"/>
          <w:szCs w:val="24"/>
        </w:rPr>
        <w:t>首字母大写</w:t>
      </w:r>
    </w:p>
    <w:p w:rsidR="000A168F" w:rsidRPr="000A168F" w:rsidRDefault="000A168F" w:rsidP="000A168F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0A168F">
        <w:rPr>
          <w:rFonts w:ascii="Times New Roman" w:eastAsia="宋体" w:hAnsi="Times New Roman" w:cs="Times New Roman"/>
          <w:sz w:val="24"/>
          <w:szCs w:val="24"/>
        </w:rPr>
        <w:t>例如</w:t>
      </w:r>
      <w:r w:rsidRPr="000A168F">
        <w:rPr>
          <w:rFonts w:ascii="Times New Roman" w:eastAsia="宋体" w:hAnsi="Times New Roman" w:cs="Times New Roman"/>
          <w:sz w:val="24"/>
          <w:szCs w:val="24"/>
        </w:rPr>
        <w:t>: BORDER TALK: NARRATIVES OF SPANISH LANGUAGE encounters United States</w:t>
      </w:r>
    </w:p>
    <w:p w:rsidR="000A168F" w:rsidRPr="000A168F" w:rsidRDefault="000A168F" w:rsidP="000A168F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0A168F">
        <w:rPr>
          <w:rFonts w:ascii="Times New Roman" w:eastAsia="宋体" w:hAnsi="Times New Roman" w:cs="Times New Roman"/>
          <w:sz w:val="24"/>
          <w:szCs w:val="24"/>
        </w:rPr>
        <w:t>应改为</w:t>
      </w:r>
      <w:r w:rsidRPr="000A168F">
        <w:rPr>
          <w:rFonts w:ascii="Times New Roman" w:eastAsia="宋体" w:hAnsi="Times New Roman" w:cs="Times New Roman"/>
          <w:sz w:val="24"/>
          <w:szCs w:val="24"/>
        </w:rPr>
        <w:t>: Border Talk: Narratives Of Spanish Language Encounters United States</w:t>
      </w:r>
    </w:p>
    <w:p w:rsidR="000A168F" w:rsidRPr="000A168F" w:rsidRDefault="000A168F" w:rsidP="000A168F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0A168F">
        <w:rPr>
          <w:rFonts w:ascii="Times New Roman" w:eastAsia="宋体" w:hAnsi="Times New Roman" w:cs="Times New Roman"/>
          <w:sz w:val="24"/>
          <w:szCs w:val="24"/>
        </w:rPr>
        <w:t>2.</w:t>
      </w:r>
      <w:r w:rsidRPr="000A168F">
        <w:rPr>
          <w:rFonts w:ascii="Times New Roman" w:eastAsia="宋体" w:hAnsi="Times New Roman" w:cs="Times New Roman"/>
          <w:sz w:val="24"/>
          <w:szCs w:val="24"/>
        </w:rPr>
        <w:t>首字母小写改为大写</w:t>
      </w:r>
    </w:p>
    <w:p w:rsidR="000A168F" w:rsidRPr="000A168F" w:rsidRDefault="000A168F" w:rsidP="000A168F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0A168F">
        <w:rPr>
          <w:rFonts w:ascii="Times New Roman" w:eastAsia="宋体" w:hAnsi="Times New Roman" w:cs="Times New Roman"/>
          <w:sz w:val="24"/>
          <w:szCs w:val="24"/>
        </w:rPr>
        <w:t>例如</w:t>
      </w:r>
      <w:r w:rsidRPr="000A168F">
        <w:rPr>
          <w:rFonts w:ascii="Times New Roman" w:eastAsia="宋体" w:hAnsi="Times New Roman" w:cs="Times New Roman"/>
          <w:sz w:val="24"/>
          <w:szCs w:val="24"/>
        </w:rPr>
        <w:t>: narratives of spanish language encounters united states</w:t>
      </w:r>
    </w:p>
    <w:p w:rsidR="000A168F" w:rsidRPr="000A168F" w:rsidRDefault="000A168F" w:rsidP="000A168F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0A168F">
        <w:rPr>
          <w:rFonts w:ascii="Times New Roman" w:eastAsia="宋体" w:hAnsi="Times New Roman" w:cs="Times New Roman"/>
          <w:sz w:val="24"/>
          <w:szCs w:val="24"/>
        </w:rPr>
        <w:t>应改为</w:t>
      </w:r>
      <w:r w:rsidRPr="000A168F">
        <w:rPr>
          <w:rFonts w:ascii="Times New Roman" w:eastAsia="宋体" w:hAnsi="Times New Roman" w:cs="Times New Roman"/>
          <w:sz w:val="24"/>
          <w:szCs w:val="24"/>
        </w:rPr>
        <w:t>: Narratives Of Spanish Language Encounters United States</w:t>
      </w:r>
    </w:p>
    <w:p w:rsidR="000A168F" w:rsidRPr="00B205E0" w:rsidRDefault="000A168F" w:rsidP="00B205E0">
      <w:pPr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B205E0">
        <w:rPr>
          <w:rFonts w:ascii="Times New Roman" w:eastAsia="宋体" w:hAnsi="Times New Roman" w:cs="Times New Roman" w:hint="eastAsia"/>
          <w:b/>
          <w:sz w:val="24"/>
          <w:szCs w:val="24"/>
        </w:rPr>
        <w:t>二、</w:t>
      </w:r>
      <w:r w:rsidRPr="00B205E0">
        <w:rPr>
          <w:rFonts w:ascii="Times New Roman" w:eastAsia="宋体" w:hAnsi="Times New Roman" w:cs="Times New Roman"/>
          <w:b/>
          <w:sz w:val="24"/>
          <w:szCs w:val="24"/>
        </w:rPr>
        <w:t>作者</w:t>
      </w:r>
    </w:p>
    <w:p w:rsidR="000A168F" w:rsidRPr="000A168F" w:rsidRDefault="000A168F" w:rsidP="00607A95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hint="eastAsia"/>
        </w:rPr>
        <w:t xml:space="preserve">  </w:t>
      </w:r>
      <w:r>
        <w:t xml:space="preserve">     </w:t>
      </w:r>
      <w:r>
        <w:rPr>
          <w:rFonts w:hint="eastAsia"/>
        </w:rPr>
        <w:t>作者之间用“；”分割</w:t>
      </w:r>
      <w:r w:rsidR="00607A95">
        <w:rPr>
          <w:rFonts w:hint="eastAsia"/>
        </w:rPr>
        <w:t>，</w:t>
      </w:r>
      <w:r w:rsidRPr="000A168F">
        <w:rPr>
          <w:rFonts w:ascii="Times New Roman" w:eastAsia="宋体" w:hAnsi="Times New Roman" w:cs="Times New Roman"/>
          <w:sz w:val="24"/>
          <w:szCs w:val="24"/>
        </w:rPr>
        <w:t>没有作者不用加分号</w:t>
      </w:r>
    </w:p>
    <w:p w:rsidR="000A168F" w:rsidRPr="000A168F" w:rsidRDefault="000A168F" w:rsidP="000A168F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0A168F">
        <w:rPr>
          <w:rFonts w:ascii="Times New Roman" w:eastAsia="宋体" w:hAnsi="Times New Roman" w:cs="Times New Roman"/>
          <w:sz w:val="24"/>
          <w:szCs w:val="24"/>
        </w:rPr>
        <w:t>有作者，没地址、</w:t>
      </w:r>
      <w:r w:rsidRPr="000A168F">
        <w:rPr>
          <w:rFonts w:ascii="Times New Roman" w:eastAsia="宋体" w:hAnsi="Times New Roman" w:cs="Times New Roman"/>
          <w:sz w:val="24"/>
          <w:szCs w:val="24"/>
        </w:rPr>
        <w:t>E-mail</w:t>
      </w:r>
      <w:r w:rsidRPr="000A168F">
        <w:rPr>
          <w:rFonts w:ascii="Times New Roman" w:eastAsia="宋体" w:hAnsi="Times New Roman" w:cs="Times New Roman"/>
          <w:sz w:val="24"/>
          <w:szCs w:val="24"/>
        </w:rPr>
        <w:t>必须有分号，三者对应关系</w:t>
      </w:r>
    </w:p>
    <w:p w:rsidR="000A168F" w:rsidRPr="000A168F" w:rsidRDefault="000A168F" w:rsidP="000A168F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0A168F">
        <w:rPr>
          <w:rFonts w:ascii="Times New Roman" w:eastAsia="宋体" w:hAnsi="Times New Roman" w:cs="Times New Roman"/>
          <w:sz w:val="24"/>
          <w:szCs w:val="24"/>
        </w:rPr>
        <w:t>ÖÜ</w:t>
      </w:r>
      <w:r w:rsidRPr="000A168F">
        <w:rPr>
          <w:rFonts w:ascii="Times New Roman" w:eastAsia="宋体" w:hAnsi="Times New Roman" w:cs="Times New Roman"/>
          <w:sz w:val="24"/>
          <w:szCs w:val="24"/>
        </w:rPr>
        <w:t>改为</w:t>
      </w:r>
      <w:r w:rsidRPr="000A168F">
        <w:rPr>
          <w:rFonts w:ascii="Times New Roman" w:eastAsia="宋体" w:hAnsi="Times New Roman" w:cs="Times New Roman"/>
          <w:sz w:val="24"/>
          <w:szCs w:val="24"/>
        </w:rPr>
        <w:t>(OE</w:t>
      </w:r>
      <w:r w:rsidRPr="000A168F">
        <w:rPr>
          <w:rFonts w:ascii="Times New Roman" w:eastAsia="宋体" w:hAnsi="Times New Roman" w:cs="Times New Roman"/>
          <w:sz w:val="24"/>
          <w:szCs w:val="24"/>
        </w:rPr>
        <w:t>、</w:t>
      </w:r>
      <w:r w:rsidRPr="000A168F">
        <w:rPr>
          <w:rFonts w:ascii="Times New Roman" w:eastAsia="宋体" w:hAnsi="Times New Roman" w:cs="Times New Roman"/>
          <w:sz w:val="24"/>
          <w:szCs w:val="24"/>
        </w:rPr>
        <w:t>UE),</w:t>
      </w:r>
      <w:r w:rsidRPr="000A168F">
        <w:rPr>
          <w:rFonts w:ascii="Times New Roman" w:eastAsia="宋体" w:hAnsi="Times New Roman" w:cs="Times New Roman"/>
          <w:sz w:val="24"/>
          <w:szCs w:val="24"/>
        </w:rPr>
        <w:t>作者之间用分号隔开无需加逗号</w:t>
      </w:r>
    </w:p>
    <w:p w:rsidR="000A168F" w:rsidRPr="000A168F" w:rsidRDefault="000A168F" w:rsidP="000A168F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0A168F">
        <w:rPr>
          <w:rFonts w:ascii="Times New Roman" w:eastAsia="宋体" w:hAnsi="Times New Roman" w:cs="Times New Roman"/>
          <w:sz w:val="24"/>
          <w:szCs w:val="24"/>
        </w:rPr>
        <w:t>作者中只允许是作者不存在职称</w:t>
      </w:r>
    </w:p>
    <w:p w:rsidR="000A168F" w:rsidRPr="00B205E0" w:rsidRDefault="000A168F" w:rsidP="00B205E0">
      <w:pPr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B205E0">
        <w:rPr>
          <w:rFonts w:ascii="Times New Roman" w:eastAsia="宋体" w:hAnsi="Times New Roman" w:cs="Times New Roman" w:hint="eastAsia"/>
          <w:b/>
          <w:sz w:val="24"/>
          <w:szCs w:val="24"/>
        </w:rPr>
        <w:t>三、</w:t>
      </w:r>
      <w:r w:rsidRPr="00B205E0">
        <w:rPr>
          <w:rFonts w:ascii="Times New Roman" w:eastAsia="宋体" w:hAnsi="Times New Roman" w:cs="Times New Roman"/>
          <w:b/>
          <w:sz w:val="24"/>
          <w:szCs w:val="24"/>
        </w:rPr>
        <w:t>地址</w:t>
      </w:r>
    </w:p>
    <w:p w:rsidR="000A168F" w:rsidRPr="000A168F" w:rsidRDefault="000A168F" w:rsidP="00607A95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0A168F">
        <w:rPr>
          <w:rFonts w:ascii="Times New Roman" w:eastAsia="宋体" w:hAnsi="Times New Roman" w:cs="Times New Roman"/>
          <w:sz w:val="24"/>
          <w:szCs w:val="24"/>
        </w:rPr>
        <w:t>作者简介</w:t>
      </w:r>
      <w:r w:rsidR="00607A95" w:rsidRPr="000A168F">
        <w:rPr>
          <w:rFonts w:ascii="Times New Roman" w:eastAsia="宋体" w:hAnsi="Times New Roman" w:cs="Times New Roman"/>
          <w:sz w:val="24"/>
          <w:szCs w:val="24"/>
        </w:rPr>
        <w:t>中如有地址</w:t>
      </w:r>
      <w:r w:rsidRPr="000A168F">
        <w:rPr>
          <w:rFonts w:ascii="Times New Roman" w:eastAsia="宋体" w:hAnsi="Times New Roman" w:cs="Times New Roman"/>
          <w:sz w:val="24"/>
          <w:szCs w:val="24"/>
        </w:rPr>
        <w:t>，要在简介中提取地址，如只是作者的介绍并没有地址，这样的地址就不要加</w:t>
      </w:r>
      <w:r w:rsidRPr="000A168F">
        <w:rPr>
          <w:rFonts w:ascii="Times New Roman" w:eastAsia="宋体" w:hAnsi="Times New Roman" w:cs="Times New Roman"/>
          <w:sz w:val="24"/>
          <w:szCs w:val="24"/>
        </w:rPr>
        <w:t>“</w:t>
      </w:r>
      <w:r w:rsidR="00607A95">
        <w:rPr>
          <w:rFonts w:ascii="Times New Roman" w:eastAsia="宋体" w:hAnsi="Times New Roman" w:cs="Times New Roman" w:hint="eastAsia"/>
          <w:sz w:val="24"/>
          <w:szCs w:val="24"/>
        </w:rPr>
        <w:t>;</w:t>
      </w:r>
      <w:r w:rsidRPr="000A168F">
        <w:rPr>
          <w:rFonts w:ascii="Times New Roman" w:eastAsia="宋体" w:hAnsi="Times New Roman" w:cs="Times New Roman"/>
          <w:sz w:val="24"/>
          <w:szCs w:val="24"/>
        </w:rPr>
        <w:t>”</w:t>
      </w:r>
      <w:r w:rsidRPr="000A168F">
        <w:rPr>
          <w:rFonts w:ascii="Times New Roman" w:eastAsia="宋体" w:hAnsi="Times New Roman" w:cs="Times New Roman"/>
          <w:sz w:val="24"/>
          <w:szCs w:val="24"/>
        </w:rPr>
        <w:t>即可。</w:t>
      </w:r>
    </w:p>
    <w:p w:rsidR="000A168F" w:rsidRPr="00B205E0" w:rsidRDefault="00B205E0" w:rsidP="00B205E0">
      <w:pPr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B205E0">
        <w:rPr>
          <w:rFonts w:ascii="Times New Roman" w:eastAsia="宋体" w:hAnsi="Times New Roman" w:cs="Times New Roman" w:hint="eastAsia"/>
          <w:b/>
          <w:sz w:val="24"/>
          <w:szCs w:val="24"/>
        </w:rPr>
        <w:t>四、</w:t>
      </w:r>
      <w:r w:rsidR="000A168F" w:rsidRPr="00B205E0">
        <w:rPr>
          <w:rFonts w:ascii="Times New Roman" w:eastAsia="宋体" w:hAnsi="Times New Roman" w:cs="Times New Roman"/>
          <w:b/>
          <w:sz w:val="24"/>
          <w:szCs w:val="24"/>
        </w:rPr>
        <w:t>摘要：</w:t>
      </w:r>
    </w:p>
    <w:p w:rsidR="000A168F" w:rsidRPr="000A168F" w:rsidRDefault="000A168F" w:rsidP="00B205E0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0A168F">
        <w:rPr>
          <w:rFonts w:ascii="Times New Roman" w:eastAsia="宋体" w:hAnsi="Times New Roman" w:cs="Times New Roman"/>
          <w:sz w:val="24"/>
          <w:szCs w:val="24"/>
        </w:rPr>
        <w:t>1</w:t>
      </w:r>
      <w:r w:rsidRPr="000A168F">
        <w:rPr>
          <w:rFonts w:ascii="Times New Roman" w:eastAsia="宋体" w:hAnsi="Times New Roman" w:cs="Times New Roman"/>
          <w:sz w:val="24"/>
          <w:szCs w:val="24"/>
        </w:rPr>
        <w:t>．大小写统一</w:t>
      </w:r>
    </w:p>
    <w:p w:rsidR="000A168F" w:rsidRPr="000A168F" w:rsidRDefault="000A168F" w:rsidP="00B205E0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0A168F">
        <w:rPr>
          <w:rFonts w:ascii="Times New Roman" w:eastAsia="宋体" w:hAnsi="Times New Roman" w:cs="Times New Roman"/>
          <w:sz w:val="24"/>
          <w:szCs w:val="24"/>
        </w:rPr>
        <w:t>例如</w:t>
      </w:r>
      <w:r w:rsidRPr="000A168F">
        <w:rPr>
          <w:rFonts w:ascii="Times New Roman" w:eastAsia="宋体" w:hAnsi="Times New Roman" w:cs="Times New Roman"/>
          <w:sz w:val="24"/>
          <w:szCs w:val="24"/>
        </w:rPr>
        <w:t>: BORDER TALK: NARRATIVES OF SPANISH LANGUAGE encounters United States</w:t>
      </w:r>
    </w:p>
    <w:p w:rsidR="000A168F" w:rsidRPr="000A168F" w:rsidRDefault="000A168F" w:rsidP="00B205E0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0A168F">
        <w:rPr>
          <w:rFonts w:ascii="Times New Roman" w:eastAsia="宋体" w:hAnsi="Times New Roman" w:cs="Times New Roman"/>
          <w:sz w:val="24"/>
          <w:szCs w:val="24"/>
        </w:rPr>
        <w:t>应改为</w:t>
      </w:r>
      <w:r w:rsidRPr="000A168F">
        <w:rPr>
          <w:rFonts w:ascii="Times New Roman" w:eastAsia="宋体" w:hAnsi="Times New Roman" w:cs="Times New Roman"/>
          <w:sz w:val="24"/>
          <w:szCs w:val="24"/>
        </w:rPr>
        <w:t>: Border Talk: Narratives Of Spanish Language Encounters United States</w:t>
      </w:r>
    </w:p>
    <w:p w:rsidR="000A168F" w:rsidRPr="000A168F" w:rsidRDefault="000A168F" w:rsidP="00B205E0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0A168F">
        <w:rPr>
          <w:rFonts w:ascii="Times New Roman" w:eastAsia="宋体" w:hAnsi="Times New Roman" w:cs="Times New Roman"/>
          <w:sz w:val="24"/>
          <w:szCs w:val="24"/>
        </w:rPr>
        <w:t>2.</w:t>
      </w:r>
      <w:r w:rsidRPr="000A168F">
        <w:rPr>
          <w:rFonts w:ascii="Times New Roman" w:eastAsia="宋体" w:hAnsi="Times New Roman" w:cs="Times New Roman"/>
          <w:sz w:val="24"/>
          <w:szCs w:val="24"/>
        </w:rPr>
        <w:t>首字母小写改为大写</w:t>
      </w:r>
    </w:p>
    <w:p w:rsidR="000A168F" w:rsidRPr="000A168F" w:rsidRDefault="000A168F" w:rsidP="00B205E0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0A168F">
        <w:rPr>
          <w:rFonts w:ascii="Times New Roman" w:eastAsia="宋体" w:hAnsi="Times New Roman" w:cs="Times New Roman"/>
          <w:sz w:val="24"/>
          <w:szCs w:val="24"/>
        </w:rPr>
        <w:t>例如</w:t>
      </w:r>
      <w:r w:rsidRPr="000A168F">
        <w:rPr>
          <w:rFonts w:ascii="Times New Roman" w:eastAsia="宋体" w:hAnsi="Times New Roman" w:cs="Times New Roman"/>
          <w:sz w:val="24"/>
          <w:szCs w:val="24"/>
        </w:rPr>
        <w:t>: narratives of spanish language encounters united states</w:t>
      </w:r>
    </w:p>
    <w:p w:rsidR="000A168F" w:rsidRPr="000A168F" w:rsidRDefault="000A168F" w:rsidP="00B205E0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0A168F">
        <w:rPr>
          <w:rFonts w:ascii="Times New Roman" w:eastAsia="宋体" w:hAnsi="Times New Roman" w:cs="Times New Roman"/>
          <w:sz w:val="24"/>
          <w:szCs w:val="24"/>
        </w:rPr>
        <w:t>应改为</w:t>
      </w:r>
      <w:r w:rsidRPr="000A168F">
        <w:rPr>
          <w:rFonts w:ascii="Times New Roman" w:eastAsia="宋体" w:hAnsi="Times New Roman" w:cs="Times New Roman"/>
          <w:sz w:val="24"/>
          <w:szCs w:val="24"/>
        </w:rPr>
        <w:t>: Narratives Of Spanish Language Encounters United States</w:t>
      </w:r>
    </w:p>
    <w:p w:rsidR="000A168F" w:rsidRPr="000A168F" w:rsidRDefault="00B205E0" w:rsidP="00B205E0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3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>有正规摘要的如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>“Abstract”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>要取到结束，没有正规摘要取到句点为结束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>摘要选择顺序为：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>“Abstract”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>、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>conclusion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>、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>summary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>、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>Introduction</w:t>
      </w:r>
      <w:r>
        <w:rPr>
          <w:rFonts w:ascii="Times New Roman" w:eastAsia="宋体" w:hAnsi="Times New Roman" w:cs="Times New Roman" w:hint="eastAsia"/>
          <w:sz w:val="24"/>
          <w:szCs w:val="24"/>
        </w:rPr>
        <w:t>,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0A168F" w:rsidRPr="00B205E0" w:rsidRDefault="00B205E0" w:rsidP="00B205E0">
      <w:pPr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五、</w:t>
      </w:r>
      <w:r w:rsidR="000A168F" w:rsidRPr="00B205E0">
        <w:rPr>
          <w:rFonts w:ascii="Times New Roman" w:eastAsia="宋体" w:hAnsi="Times New Roman" w:cs="Times New Roman"/>
          <w:b/>
          <w:sz w:val="24"/>
          <w:szCs w:val="24"/>
        </w:rPr>
        <w:t>关键词：</w:t>
      </w:r>
    </w:p>
    <w:p w:rsidR="00B205E0" w:rsidRDefault="00B205E0" w:rsidP="00B205E0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1.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>关键词末尾不存在任何标点符号；关键改为小写</w:t>
      </w:r>
    </w:p>
    <w:p w:rsidR="000A168F" w:rsidRPr="00B205E0" w:rsidRDefault="00B205E0" w:rsidP="00B205E0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例如</w:t>
      </w:r>
      <w:r w:rsidRPr="00B205E0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="000A168F" w:rsidRPr="00B205E0">
        <w:rPr>
          <w:rFonts w:ascii="Times New Roman" w:eastAsia="宋体" w:hAnsi="Times New Roman" w:cs="Times New Roman"/>
          <w:sz w:val="24"/>
          <w:szCs w:val="24"/>
        </w:rPr>
        <w:t>Ethnography;Intercultural(VOC,CO)Communication;Literacy</w:t>
      </w:r>
    </w:p>
    <w:p w:rsidR="000A168F" w:rsidRPr="00B205E0" w:rsidRDefault="000A168F" w:rsidP="00B205E0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应改为</w:t>
      </w:r>
      <w:r w:rsidR="00B205E0" w:rsidRPr="00B205E0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B205E0">
        <w:rPr>
          <w:rFonts w:ascii="Times New Roman" w:eastAsia="宋体" w:hAnsi="Times New Roman" w:cs="Times New Roman"/>
          <w:sz w:val="24"/>
          <w:szCs w:val="24"/>
        </w:rPr>
        <w:t>ethnography;intercultural(VOC,CO)communication;literacy</w:t>
      </w:r>
    </w:p>
    <w:p w:rsidR="00B205E0" w:rsidRPr="00B205E0" w:rsidRDefault="00B205E0" w:rsidP="00B205E0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 w:hint="eastAsia"/>
          <w:sz w:val="24"/>
          <w:szCs w:val="24"/>
        </w:rPr>
        <w:t>2.</w:t>
      </w:r>
      <w:r w:rsidR="000A168F" w:rsidRPr="00B205E0">
        <w:rPr>
          <w:rFonts w:ascii="Times New Roman" w:eastAsia="宋体" w:hAnsi="Times New Roman" w:cs="Times New Roman"/>
          <w:sz w:val="24"/>
          <w:szCs w:val="24"/>
        </w:rPr>
        <w:t>逗号改为分号除特殊外</w:t>
      </w:r>
    </w:p>
    <w:p w:rsidR="000A168F" w:rsidRPr="000A168F" w:rsidRDefault="000A168F" w:rsidP="00B205E0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例如：</w:t>
      </w:r>
      <w:r w:rsidRPr="00B205E0">
        <w:rPr>
          <w:rFonts w:ascii="Times New Roman" w:eastAsia="宋体" w:hAnsi="Times New Roman" w:cs="Times New Roman"/>
          <w:sz w:val="24"/>
          <w:szCs w:val="24"/>
        </w:rPr>
        <w:t>ethnography;intercultural(VOC,CO)communication;literacy</w:t>
      </w:r>
    </w:p>
    <w:p w:rsidR="000A168F" w:rsidRPr="000A168F" w:rsidRDefault="00B205E0" w:rsidP="00B205E0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3.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>没有标准关键</w:t>
      </w:r>
      <w:r>
        <w:rPr>
          <w:rFonts w:ascii="Times New Roman" w:eastAsia="宋体" w:hAnsi="Times New Roman" w:cs="Times New Roman" w:hint="eastAsia"/>
          <w:sz w:val="24"/>
          <w:szCs w:val="24"/>
        </w:rPr>
        <w:t>词，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>如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>Key Work“Nomenclature”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>取前五个加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>et al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>出现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>PACS Number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>、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>OCIS codes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>需查表</w:t>
      </w:r>
    </w:p>
    <w:p w:rsidR="000A168F" w:rsidRPr="00B205E0" w:rsidRDefault="00B205E0" w:rsidP="00B205E0">
      <w:pPr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六、</w:t>
      </w:r>
      <w:r w:rsidR="000A168F" w:rsidRPr="00B205E0">
        <w:rPr>
          <w:rFonts w:ascii="Times New Roman" w:eastAsia="宋体" w:hAnsi="Times New Roman" w:cs="Times New Roman"/>
          <w:b/>
          <w:sz w:val="24"/>
          <w:szCs w:val="24"/>
        </w:rPr>
        <w:t>页码：</w:t>
      </w:r>
    </w:p>
    <w:p w:rsidR="000A168F" w:rsidRPr="00B205E0" w:rsidRDefault="000A168F" w:rsidP="00B205E0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一篇文章的页码是</w:t>
      </w:r>
      <w:r w:rsidRPr="00B205E0">
        <w:rPr>
          <w:rFonts w:ascii="Times New Roman" w:eastAsia="宋体" w:hAnsi="Times New Roman" w:cs="Times New Roman"/>
          <w:sz w:val="24"/>
          <w:szCs w:val="24"/>
        </w:rPr>
        <w:t>1-1</w:t>
      </w:r>
      <w:r w:rsidRPr="00B205E0">
        <w:rPr>
          <w:rFonts w:ascii="Times New Roman" w:eastAsia="宋体" w:hAnsi="Times New Roman" w:cs="Times New Roman"/>
          <w:sz w:val="24"/>
          <w:szCs w:val="24"/>
        </w:rPr>
        <w:t>，不能写成</w:t>
      </w:r>
      <w:r w:rsidRPr="00B205E0">
        <w:rPr>
          <w:rFonts w:ascii="Times New Roman" w:eastAsia="宋体" w:hAnsi="Times New Roman" w:cs="Times New Roman"/>
          <w:sz w:val="24"/>
          <w:szCs w:val="24"/>
        </w:rPr>
        <w:t>1</w:t>
      </w:r>
      <w:r w:rsidRPr="00B205E0">
        <w:rPr>
          <w:rFonts w:ascii="Times New Roman" w:eastAsia="宋体" w:hAnsi="Times New Roman" w:cs="Times New Roman"/>
          <w:sz w:val="24"/>
          <w:szCs w:val="24"/>
        </w:rPr>
        <w:t>，</w:t>
      </w:r>
      <w:r w:rsidRPr="00B205E0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205E0">
        <w:rPr>
          <w:rFonts w:ascii="Times New Roman" w:eastAsia="宋体" w:hAnsi="Times New Roman" w:cs="Times New Roman"/>
          <w:sz w:val="24"/>
          <w:szCs w:val="24"/>
        </w:rPr>
        <w:t>（总页码是</w:t>
      </w:r>
      <w:r w:rsidRPr="00B205E0">
        <w:rPr>
          <w:rFonts w:ascii="Times New Roman" w:eastAsia="宋体" w:hAnsi="Times New Roman" w:cs="Times New Roman"/>
          <w:sz w:val="24"/>
          <w:szCs w:val="24"/>
        </w:rPr>
        <w:t>1</w:t>
      </w:r>
      <w:r w:rsidRPr="00B205E0">
        <w:rPr>
          <w:rFonts w:ascii="Times New Roman" w:eastAsia="宋体" w:hAnsi="Times New Roman" w:cs="Times New Roman"/>
          <w:sz w:val="24"/>
          <w:szCs w:val="24"/>
        </w:rPr>
        <w:t>页）</w:t>
      </w:r>
    </w:p>
    <w:p w:rsidR="000A168F" w:rsidRPr="00B205E0" w:rsidRDefault="000A168F" w:rsidP="00B205E0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一篇文章的页码是由</w:t>
      </w:r>
      <w:r w:rsidRPr="00B205E0">
        <w:rPr>
          <w:rFonts w:ascii="Times New Roman" w:eastAsia="宋体" w:hAnsi="Times New Roman" w:cs="Times New Roman"/>
          <w:sz w:val="24"/>
          <w:szCs w:val="24"/>
        </w:rPr>
        <w:t>“</w:t>
      </w:r>
      <w:r w:rsidRPr="00B205E0">
        <w:rPr>
          <w:rFonts w:ascii="Times New Roman" w:eastAsia="宋体" w:hAnsi="Times New Roman" w:cs="Times New Roman"/>
          <w:sz w:val="24"/>
          <w:szCs w:val="24"/>
        </w:rPr>
        <w:t>起止页</w:t>
      </w:r>
      <w:r w:rsidRPr="00B205E0">
        <w:rPr>
          <w:rFonts w:ascii="Times New Roman" w:eastAsia="宋体" w:hAnsi="Times New Roman" w:cs="Times New Roman"/>
          <w:sz w:val="24"/>
          <w:szCs w:val="24"/>
        </w:rPr>
        <w:t>”</w:t>
      </w:r>
      <w:r w:rsidRPr="00B205E0">
        <w:rPr>
          <w:rFonts w:ascii="Times New Roman" w:eastAsia="宋体" w:hAnsi="Times New Roman" w:cs="Times New Roman"/>
          <w:sz w:val="24"/>
          <w:szCs w:val="24"/>
        </w:rPr>
        <w:t>至</w:t>
      </w:r>
      <w:r w:rsidRPr="00B205E0">
        <w:rPr>
          <w:rFonts w:ascii="Times New Roman" w:eastAsia="宋体" w:hAnsi="Times New Roman" w:cs="Times New Roman"/>
          <w:sz w:val="24"/>
          <w:szCs w:val="24"/>
        </w:rPr>
        <w:t>“</w:t>
      </w:r>
      <w:r w:rsidRPr="00B205E0">
        <w:rPr>
          <w:rFonts w:ascii="Times New Roman" w:eastAsia="宋体" w:hAnsi="Times New Roman" w:cs="Times New Roman"/>
          <w:sz w:val="24"/>
          <w:szCs w:val="24"/>
        </w:rPr>
        <w:t>结束页</w:t>
      </w:r>
      <w:r w:rsidRPr="00B205E0">
        <w:rPr>
          <w:rFonts w:ascii="Times New Roman" w:eastAsia="宋体" w:hAnsi="Times New Roman" w:cs="Times New Roman"/>
          <w:sz w:val="24"/>
          <w:szCs w:val="24"/>
        </w:rPr>
        <w:t>”</w:t>
      </w:r>
      <w:r w:rsidRPr="00B205E0">
        <w:rPr>
          <w:rFonts w:ascii="Times New Roman" w:eastAsia="宋体" w:hAnsi="Times New Roman" w:cs="Times New Roman"/>
          <w:sz w:val="24"/>
          <w:szCs w:val="24"/>
        </w:rPr>
        <w:t>组成，不能只写一页；中间有广告的不占页码：例如</w:t>
      </w:r>
      <w:r w:rsidRPr="00B205E0">
        <w:rPr>
          <w:rFonts w:ascii="Times New Roman" w:eastAsia="宋体" w:hAnsi="Times New Roman" w:cs="Times New Roman"/>
          <w:sz w:val="24"/>
          <w:szCs w:val="24"/>
        </w:rPr>
        <w:t>1-15</w:t>
      </w:r>
      <w:r w:rsidRPr="00B205E0">
        <w:rPr>
          <w:rFonts w:ascii="Times New Roman" w:eastAsia="宋体" w:hAnsi="Times New Roman" w:cs="Times New Roman"/>
          <w:sz w:val="24"/>
          <w:szCs w:val="24"/>
        </w:rPr>
        <w:t>，第</w:t>
      </w:r>
      <w:r w:rsidRPr="00B205E0">
        <w:rPr>
          <w:rFonts w:ascii="Times New Roman" w:eastAsia="宋体" w:hAnsi="Times New Roman" w:cs="Times New Roman"/>
          <w:sz w:val="24"/>
          <w:szCs w:val="24"/>
        </w:rPr>
        <w:t>10</w:t>
      </w:r>
      <w:r w:rsidRPr="00B205E0">
        <w:rPr>
          <w:rFonts w:ascii="Times New Roman" w:eastAsia="宋体" w:hAnsi="Times New Roman" w:cs="Times New Roman"/>
          <w:sz w:val="24"/>
          <w:szCs w:val="24"/>
        </w:rPr>
        <w:t>页为广告页应写成</w:t>
      </w:r>
      <w:r w:rsidRPr="00B205E0">
        <w:rPr>
          <w:rFonts w:ascii="Times New Roman" w:eastAsia="宋体" w:hAnsi="Times New Roman" w:cs="Times New Roman"/>
          <w:sz w:val="24"/>
          <w:szCs w:val="24"/>
        </w:rPr>
        <w:t>1-9,11-15</w:t>
      </w:r>
    </w:p>
    <w:p w:rsidR="000A168F" w:rsidRPr="00B205E0" w:rsidRDefault="000A168F" w:rsidP="00B205E0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页码是每篇文章是第一页开始的如</w:t>
      </w:r>
      <w:r w:rsidRPr="00B205E0">
        <w:rPr>
          <w:rFonts w:ascii="Times New Roman" w:eastAsia="宋体" w:hAnsi="Times New Roman" w:cs="Times New Roman"/>
          <w:sz w:val="24"/>
          <w:szCs w:val="24"/>
        </w:rPr>
        <w:t>1-10</w:t>
      </w:r>
      <w:r w:rsidRPr="00B205E0">
        <w:rPr>
          <w:rFonts w:ascii="Times New Roman" w:eastAsia="宋体" w:hAnsi="Times New Roman" w:cs="Times New Roman"/>
          <w:sz w:val="24"/>
          <w:szCs w:val="24"/>
        </w:rPr>
        <w:t>，第一条页码应写成</w:t>
      </w:r>
      <w:r w:rsidRPr="00B205E0">
        <w:rPr>
          <w:rFonts w:ascii="Times New Roman" w:eastAsia="宋体" w:hAnsi="Times New Roman" w:cs="Times New Roman"/>
          <w:sz w:val="24"/>
          <w:szCs w:val="24"/>
        </w:rPr>
        <w:t>1</w:t>
      </w:r>
      <w:r w:rsidR="00B205E0" w:rsidRPr="00B205E0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B205E0">
        <w:rPr>
          <w:rFonts w:ascii="Times New Roman" w:eastAsia="宋体" w:hAnsi="Times New Roman" w:cs="Times New Roman"/>
          <w:sz w:val="24"/>
          <w:szCs w:val="24"/>
        </w:rPr>
        <w:t>1-1</w:t>
      </w:r>
      <w:r w:rsidR="00B205E0" w:rsidRPr="00B205E0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B205E0">
        <w:rPr>
          <w:rFonts w:ascii="Times New Roman" w:eastAsia="宋体" w:hAnsi="Times New Roman" w:cs="Times New Roman"/>
          <w:sz w:val="24"/>
          <w:szCs w:val="24"/>
        </w:rPr>
        <w:t>10</w:t>
      </w:r>
    </w:p>
    <w:p w:rsidR="000A168F" w:rsidRPr="00B205E0" w:rsidRDefault="000A168F" w:rsidP="000A168F">
      <w:pPr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第二条写为</w:t>
      </w:r>
      <w:r w:rsidRPr="00B205E0">
        <w:rPr>
          <w:rFonts w:ascii="Times New Roman" w:eastAsia="宋体" w:hAnsi="Times New Roman" w:cs="Times New Roman"/>
          <w:sz w:val="24"/>
          <w:szCs w:val="24"/>
        </w:rPr>
        <w:t>2</w:t>
      </w:r>
      <w:r w:rsidR="00B205E0" w:rsidRPr="00B205E0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B205E0">
        <w:rPr>
          <w:rFonts w:ascii="Times New Roman" w:eastAsia="宋体" w:hAnsi="Times New Roman" w:cs="Times New Roman"/>
          <w:sz w:val="24"/>
          <w:szCs w:val="24"/>
        </w:rPr>
        <w:t>1-2</w:t>
      </w:r>
      <w:r w:rsidR="00B205E0" w:rsidRPr="00B205E0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B205E0">
        <w:rPr>
          <w:rFonts w:ascii="Times New Roman" w:eastAsia="宋体" w:hAnsi="Times New Roman" w:cs="Times New Roman"/>
          <w:sz w:val="24"/>
          <w:szCs w:val="24"/>
        </w:rPr>
        <w:t>10</w:t>
      </w:r>
      <w:r w:rsidR="00B205E0" w:rsidRPr="00B205E0">
        <w:rPr>
          <w:rFonts w:ascii="Times New Roman" w:eastAsia="宋体" w:hAnsi="Times New Roman" w:cs="Times New Roman"/>
          <w:sz w:val="24"/>
          <w:szCs w:val="24"/>
        </w:rPr>
        <w:t>，</w:t>
      </w:r>
      <w:r w:rsidRPr="00B205E0">
        <w:rPr>
          <w:rFonts w:ascii="Times New Roman" w:eastAsia="宋体" w:hAnsi="Times New Roman" w:cs="Times New Roman"/>
          <w:sz w:val="24"/>
          <w:szCs w:val="24"/>
        </w:rPr>
        <w:t>第三条写为</w:t>
      </w:r>
      <w:r w:rsidRPr="00B205E0">
        <w:rPr>
          <w:rFonts w:ascii="Times New Roman" w:eastAsia="宋体" w:hAnsi="Times New Roman" w:cs="Times New Roman"/>
          <w:sz w:val="24"/>
          <w:szCs w:val="24"/>
        </w:rPr>
        <w:t>3</w:t>
      </w:r>
      <w:r w:rsidR="00B205E0" w:rsidRPr="00B205E0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B205E0">
        <w:rPr>
          <w:rFonts w:ascii="Times New Roman" w:eastAsia="宋体" w:hAnsi="Times New Roman" w:cs="Times New Roman"/>
          <w:sz w:val="24"/>
          <w:szCs w:val="24"/>
        </w:rPr>
        <w:t>1-3</w:t>
      </w:r>
      <w:r w:rsidR="00B205E0" w:rsidRPr="00B205E0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B205E0">
        <w:rPr>
          <w:rFonts w:ascii="Times New Roman" w:eastAsia="宋体" w:hAnsi="Times New Roman" w:cs="Times New Roman"/>
          <w:sz w:val="24"/>
          <w:szCs w:val="24"/>
        </w:rPr>
        <w:t>10</w:t>
      </w:r>
    </w:p>
    <w:p w:rsidR="000A168F" w:rsidRPr="00B205E0" w:rsidRDefault="000A168F" w:rsidP="00B205E0">
      <w:pPr>
        <w:ind w:firstLineChars="250" w:firstLine="600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有插页的那种如</w:t>
      </w:r>
      <w:r w:rsidRPr="00B205E0">
        <w:rPr>
          <w:rFonts w:ascii="Times New Roman" w:eastAsia="宋体" w:hAnsi="Times New Roman" w:cs="Times New Roman"/>
          <w:sz w:val="24"/>
          <w:szCs w:val="24"/>
        </w:rPr>
        <w:t>58_1,58_2,</w:t>
      </w:r>
      <w:r w:rsidRPr="00B205E0">
        <w:rPr>
          <w:rFonts w:ascii="Times New Roman" w:eastAsia="宋体" w:hAnsi="Times New Roman" w:cs="Times New Roman"/>
          <w:sz w:val="24"/>
          <w:szCs w:val="24"/>
        </w:rPr>
        <w:t>图中有页码走图中页码，如是</w:t>
      </w:r>
      <w:r w:rsidRPr="00B205E0">
        <w:rPr>
          <w:rFonts w:ascii="Times New Roman" w:eastAsia="宋体" w:hAnsi="Times New Roman" w:cs="Times New Roman"/>
          <w:sz w:val="24"/>
          <w:szCs w:val="24"/>
        </w:rPr>
        <w:t>1</w:t>
      </w:r>
      <w:r w:rsidRPr="00B205E0">
        <w:rPr>
          <w:rFonts w:ascii="Times New Roman" w:eastAsia="宋体" w:hAnsi="Times New Roman" w:cs="Times New Roman"/>
          <w:sz w:val="24"/>
          <w:szCs w:val="24"/>
        </w:rPr>
        <w:t>，</w:t>
      </w:r>
      <w:r w:rsidRPr="00B205E0">
        <w:rPr>
          <w:rFonts w:ascii="Times New Roman" w:eastAsia="宋体" w:hAnsi="Times New Roman" w:cs="Times New Roman"/>
          <w:sz w:val="24"/>
          <w:szCs w:val="24"/>
        </w:rPr>
        <w:t>2</w:t>
      </w:r>
      <w:r w:rsidRPr="00B205E0">
        <w:rPr>
          <w:rFonts w:ascii="Times New Roman" w:eastAsia="宋体" w:hAnsi="Times New Roman" w:cs="Times New Roman"/>
          <w:sz w:val="24"/>
          <w:szCs w:val="24"/>
        </w:rPr>
        <w:t>，</w:t>
      </w:r>
      <w:r w:rsidRPr="00B205E0">
        <w:rPr>
          <w:rFonts w:ascii="Times New Roman" w:eastAsia="宋体" w:hAnsi="Times New Roman" w:cs="Times New Roman"/>
          <w:sz w:val="24"/>
          <w:szCs w:val="24"/>
        </w:rPr>
        <w:t>3</w:t>
      </w:r>
      <w:r w:rsidRPr="00B205E0">
        <w:rPr>
          <w:rFonts w:ascii="Times New Roman" w:eastAsia="宋体" w:hAnsi="Times New Roman" w:cs="Times New Roman"/>
          <w:sz w:val="24"/>
          <w:szCs w:val="24"/>
        </w:rPr>
        <w:t>页应写为</w:t>
      </w:r>
      <w:r w:rsidRPr="00B205E0">
        <w:rPr>
          <w:rFonts w:ascii="Times New Roman" w:eastAsia="宋体" w:hAnsi="Times New Roman" w:cs="Times New Roman"/>
          <w:sz w:val="24"/>
          <w:szCs w:val="24"/>
        </w:rPr>
        <w:t>A1,A2,A3</w:t>
      </w:r>
    </w:p>
    <w:p w:rsidR="000A168F" w:rsidRPr="00B205E0" w:rsidRDefault="000A168F" w:rsidP="00B205E0">
      <w:pPr>
        <w:ind w:firstLineChars="250" w:firstLine="600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lastRenderedPageBreak/>
        <w:t>一本书的页码不能重复</w:t>
      </w:r>
    </w:p>
    <w:p w:rsidR="000A168F" w:rsidRPr="00B205E0" w:rsidRDefault="00B205E0" w:rsidP="00B205E0">
      <w:pPr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B205E0">
        <w:rPr>
          <w:rFonts w:ascii="Times New Roman" w:eastAsia="宋体" w:hAnsi="Times New Roman" w:cs="Times New Roman" w:hint="eastAsia"/>
          <w:b/>
          <w:sz w:val="24"/>
          <w:szCs w:val="24"/>
        </w:rPr>
        <w:t>七、</w:t>
      </w:r>
      <w:r w:rsidR="000A168F" w:rsidRPr="00B205E0">
        <w:rPr>
          <w:rFonts w:ascii="Times New Roman" w:eastAsia="宋体" w:hAnsi="Times New Roman" w:cs="Times New Roman"/>
          <w:b/>
          <w:sz w:val="24"/>
          <w:szCs w:val="24"/>
        </w:rPr>
        <w:t>Lan</w:t>
      </w:r>
      <w:r w:rsidR="000A168F" w:rsidRPr="00B205E0">
        <w:rPr>
          <w:rFonts w:ascii="Times New Roman" w:eastAsia="宋体" w:hAnsi="Times New Roman" w:cs="Times New Roman"/>
          <w:b/>
          <w:sz w:val="24"/>
          <w:szCs w:val="24"/>
        </w:rPr>
        <w:t>（语种）</w:t>
      </w:r>
    </w:p>
    <w:p w:rsidR="000A168F" w:rsidRPr="00B205E0" w:rsidRDefault="000A168F" w:rsidP="00B205E0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要看正文是什么语种，应填什么语种，有第二语种把第二语种也填上</w:t>
      </w:r>
    </w:p>
    <w:p w:rsidR="000A168F" w:rsidRPr="00B205E0" w:rsidRDefault="00B205E0" w:rsidP="00B205E0">
      <w:pPr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B205E0">
        <w:rPr>
          <w:rFonts w:ascii="Times New Roman" w:eastAsia="宋体" w:hAnsi="Times New Roman" w:cs="Times New Roman" w:hint="eastAsia"/>
          <w:b/>
          <w:sz w:val="24"/>
          <w:szCs w:val="24"/>
        </w:rPr>
        <w:t>八、</w:t>
      </w:r>
      <w:r w:rsidR="000A168F" w:rsidRPr="00B205E0">
        <w:rPr>
          <w:rFonts w:ascii="Times New Roman" w:eastAsia="宋体" w:hAnsi="Times New Roman" w:cs="Times New Roman"/>
          <w:b/>
          <w:sz w:val="24"/>
          <w:szCs w:val="24"/>
        </w:rPr>
        <w:t>DOI</w:t>
      </w:r>
    </w:p>
    <w:p w:rsidR="000A168F" w:rsidRPr="00B205E0" w:rsidRDefault="000A168F" w:rsidP="00B205E0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DOI</w:t>
      </w:r>
      <w:r w:rsidRPr="00B205E0">
        <w:rPr>
          <w:rFonts w:ascii="Times New Roman" w:eastAsia="宋体" w:hAnsi="Times New Roman" w:cs="Times New Roman"/>
          <w:sz w:val="24"/>
          <w:szCs w:val="24"/>
        </w:rPr>
        <w:t>中只取</w:t>
      </w:r>
      <w:r w:rsidRPr="00B205E0">
        <w:rPr>
          <w:rFonts w:ascii="Times New Roman" w:eastAsia="宋体" w:hAnsi="Times New Roman" w:cs="Times New Roman"/>
          <w:sz w:val="24"/>
          <w:szCs w:val="24"/>
        </w:rPr>
        <w:t>DOI</w:t>
      </w:r>
      <w:r w:rsidRPr="00B205E0">
        <w:rPr>
          <w:rFonts w:ascii="Times New Roman" w:eastAsia="宋体" w:hAnsi="Times New Roman" w:cs="Times New Roman"/>
          <w:sz w:val="24"/>
          <w:szCs w:val="24"/>
        </w:rPr>
        <w:t>：后面的数字，（有特殊字母的除外）</w:t>
      </w:r>
    </w:p>
    <w:p w:rsidR="000A168F" w:rsidRPr="00B205E0" w:rsidRDefault="00B205E0" w:rsidP="00B205E0">
      <w:pPr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B205E0">
        <w:rPr>
          <w:rFonts w:ascii="Times New Roman" w:eastAsia="宋体" w:hAnsi="Times New Roman" w:cs="Times New Roman" w:hint="eastAsia"/>
          <w:b/>
          <w:sz w:val="24"/>
          <w:szCs w:val="24"/>
        </w:rPr>
        <w:t>九、其他要求</w:t>
      </w:r>
    </w:p>
    <w:p w:rsidR="000A168F" w:rsidRPr="00B205E0" w:rsidRDefault="00B205E0" w:rsidP="00B205E0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 w:hint="eastAsia"/>
          <w:sz w:val="24"/>
          <w:szCs w:val="24"/>
        </w:rPr>
        <w:t>1.</w:t>
      </w:r>
      <w:r w:rsidR="000A168F" w:rsidRPr="00B205E0">
        <w:rPr>
          <w:rFonts w:ascii="Times New Roman" w:eastAsia="宋体" w:hAnsi="Times New Roman" w:cs="Times New Roman"/>
          <w:sz w:val="24"/>
          <w:szCs w:val="24"/>
        </w:rPr>
        <w:t>第二语种</w:t>
      </w:r>
    </w:p>
    <w:p w:rsidR="000A168F" w:rsidRPr="00B205E0" w:rsidRDefault="000A168F" w:rsidP="00B205E0">
      <w:pPr>
        <w:ind w:firstLineChars="400" w:firstLine="960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取第二语种的要求</w:t>
      </w:r>
    </w:p>
    <w:p w:rsidR="000A168F" w:rsidRPr="00B205E0" w:rsidRDefault="000A168F" w:rsidP="00B205E0">
      <w:pPr>
        <w:ind w:firstLineChars="600" w:firstLine="1440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只要标题、摘要、关键词</w:t>
      </w:r>
    </w:p>
    <w:p w:rsidR="000A168F" w:rsidRPr="00B205E0" w:rsidRDefault="000A168F" w:rsidP="00B205E0">
      <w:pPr>
        <w:ind w:firstLineChars="600" w:firstLine="1440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如只有标题、关键词。只要关键词。不取第二语种（</w:t>
      </w:r>
      <w:r w:rsidRPr="00B205E0">
        <w:rPr>
          <w:rFonts w:ascii="Times New Roman" w:eastAsia="宋体" w:hAnsi="Times New Roman" w:cs="Times New Roman"/>
          <w:sz w:val="24"/>
          <w:szCs w:val="24"/>
        </w:rPr>
        <w:t>lan_ab</w:t>
      </w:r>
      <w:r w:rsidRPr="00B205E0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0A168F" w:rsidRPr="00B205E0" w:rsidRDefault="00B205E0" w:rsidP="00B205E0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2.</w:t>
      </w:r>
      <w:r w:rsidR="000A168F" w:rsidRPr="00B205E0">
        <w:rPr>
          <w:rFonts w:ascii="Times New Roman" w:eastAsia="宋体" w:hAnsi="Times New Roman" w:cs="Times New Roman"/>
          <w:sz w:val="24"/>
          <w:szCs w:val="24"/>
        </w:rPr>
        <w:t>PDF</w:t>
      </w:r>
    </w:p>
    <w:p w:rsidR="000A168F" w:rsidRDefault="000A168F" w:rsidP="00B205E0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 xml:space="preserve">Pdf </w:t>
      </w:r>
      <w:r w:rsidRPr="00B205E0">
        <w:rPr>
          <w:rFonts w:ascii="Times New Roman" w:eastAsia="宋体" w:hAnsi="Times New Roman" w:cs="Times New Roman"/>
          <w:sz w:val="24"/>
          <w:szCs w:val="24"/>
        </w:rPr>
        <w:t>应于库对应。</w:t>
      </w:r>
    </w:p>
    <w:p w:rsidR="009A3723" w:rsidRPr="00B205E0" w:rsidRDefault="009A3723" w:rsidP="00B205E0">
      <w:pPr>
        <w:ind w:firstLineChars="300" w:firstLine="720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PDF</w:t>
      </w:r>
      <w:r>
        <w:rPr>
          <w:rFonts w:ascii="Times New Roman" w:eastAsia="宋体" w:hAnsi="Times New Roman" w:cs="Times New Roman" w:hint="eastAsia"/>
          <w:sz w:val="24"/>
          <w:szCs w:val="24"/>
        </w:rPr>
        <w:t>做成两份，一份是整本</w:t>
      </w:r>
      <w:r w:rsidR="008F6480">
        <w:rPr>
          <w:rFonts w:ascii="Times New Roman" w:eastAsia="宋体" w:hAnsi="Times New Roman" w:cs="Times New Roman" w:hint="eastAsia"/>
          <w:sz w:val="24"/>
          <w:szCs w:val="24"/>
        </w:rPr>
        <w:t>PDF</w:t>
      </w:r>
      <w:r>
        <w:rPr>
          <w:rFonts w:ascii="Times New Roman" w:eastAsia="宋体" w:hAnsi="Times New Roman" w:cs="Times New Roman" w:hint="eastAsia"/>
          <w:sz w:val="24"/>
          <w:szCs w:val="24"/>
        </w:rPr>
        <w:t>的，一份是按文章分篇的</w:t>
      </w:r>
      <w:r w:rsidR="008F6480">
        <w:rPr>
          <w:rFonts w:ascii="Times New Roman" w:eastAsia="宋体" w:hAnsi="Times New Roman" w:cs="Times New Roman" w:hint="eastAsia"/>
          <w:sz w:val="24"/>
          <w:szCs w:val="24"/>
        </w:rPr>
        <w:t>PDF</w:t>
      </w:r>
      <w:bookmarkStart w:id="36" w:name="_GoBack"/>
      <w:bookmarkEnd w:id="36"/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0A168F" w:rsidRPr="00B205E0" w:rsidRDefault="00B205E0" w:rsidP="00B205E0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3</w:t>
      </w:r>
      <w:r w:rsidR="000A168F" w:rsidRPr="00B205E0">
        <w:rPr>
          <w:rFonts w:ascii="Times New Roman" w:eastAsia="宋体" w:hAnsi="Times New Roman" w:cs="Times New Roman"/>
          <w:sz w:val="24"/>
          <w:szCs w:val="24"/>
        </w:rPr>
        <w:t>识别规则：</w:t>
      </w:r>
    </w:p>
    <w:p w:rsidR="000A168F" w:rsidRPr="00B205E0" w:rsidRDefault="000A168F" w:rsidP="00B205E0">
      <w:pPr>
        <w:numPr>
          <w:ilvl w:val="0"/>
          <w:numId w:val="20"/>
        </w:numPr>
        <w:ind w:firstLineChars="295" w:firstLine="708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一定要保证标题、作者、地址、</w:t>
      </w:r>
      <w:r w:rsidRPr="00B205E0">
        <w:rPr>
          <w:rFonts w:ascii="Times New Roman" w:eastAsia="宋体" w:hAnsi="Times New Roman" w:cs="Times New Roman"/>
          <w:sz w:val="24"/>
          <w:szCs w:val="24"/>
        </w:rPr>
        <w:t>E-mail</w:t>
      </w:r>
      <w:r w:rsidRPr="00B205E0">
        <w:rPr>
          <w:rFonts w:ascii="Times New Roman" w:eastAsia="宋体" w:hAnsi="Times New Roman" w:cs="Times New Roman"/>
          <w:sz w:val="24"/>
          <w:szCs w:val="24"/>
        </w:rPr>
        <w:t>这几项的正确率并保证作者、地址、</w:t>
      </w:r>
      <w:bookmarkStart w:id="37" w:name="OLE_LINK1"/>
      <w:bookmarkStart w:id="38" w:name="OLE_LINK2"/>
      <w:r w:rsidRPr="00B205E0">
        <w:rPr>
          <w:rFonts w:ascii="Times New Roman" w:eastAsia="宋体" w:hAnsi="Times New Roman" w:cs="Times New Roman"/>
          <w:sz w:val="24"/>
          <w:szCs w:val="24"/>
        </w:rPr>
        <w:t>E-mail</w:t>
      </w:r>
      <w:bookmarkEnd w:id="37"/>
      <w:bookmarkEnd w:id="38"/>
      <w:r w:rsidRPr="00B205E0">
        <w:rPr>
          <w:rFonts w:ascii="Times New Roman" w:eastAsia="宋体" w:hAnsi="Times New Roman" w:cs="Times New Roman"/>
          <w:sz w:val="24"/>
          <w:szCs w:val="24"/>
        </w:rPr>
        <w:t>、这几项的对应关系</w:t>
      </w:r>
    </w:p>
    <w:p w:rsidR="000A168F" w:rsidRPr="00B205E0" w:rsidRDefault="000A168F" w:rsidP="00B205E0">
      <w:pPr>
        <w:numPr>
          <w:ilvl w:val="0"/>
          <w:numId w:val="20"/>
        </w:numPr>
        <w:ind w:firstLineChars="295" w:firstLine="708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E-mail</w:t>
      </w:r>
      <w:r w:rsidRPr="00B205E0">
        <w:rPr>
          <w:rFonts w:ascii="Times New Roman" w:eastAsia="宋体" w:hAnsi="Times New Roman" w:cs="Times New Roman"/>
          <w:sz w:val="24"/>
          <w:szCs w:val="24"/>
        </w:rPr>
        <w:t>保证与作者相符合（对应关系）</w:t>
      </w:r>
    </w:p>
    <w:p w:rsidR="000A168F" w:rsidRPr="00B205E0" w:rsidRDefault="000A168F" w:rsidP="00B205E0">
      <w:pPr>
        <w:numPr>
          <w:ilvl w:val="0"/>
          <w:numId w:val="20"/>
        </w:numPr>
        <w:ind w:firstLineChars="295" w:firstLine="708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标题、摘要中的特殊字符如</w:t>
      </w:r>
      <w:r w:rsidRPr="00B205E0">
        <w:rPr>
          <w:rFonts w:ascii="Times New Roman" w:eastAsia="宋体" w:hAnsi="Times New Roman" w:cs="Times New Roman"/>
          <w:sz w:val="24"/>
          <w:szCs w:val="24"/>
        </w:rPr>
        <w:t>α β γ</w:t>
      </w:r>
      <w:r w:rsidRPr="00B205E0">
        <w:rPr>
          <w:rFonts w:ascii="Times New Roman" w:eastAsia="宋体" w:hAnsi="Times New Roman" w:cs="Times New Roman"/>
          <w:sz w:val="24"/>
          <w:szCs w:val="24"/>
        </w:rPr>
        <w:t>，识别为</w:t>
      </w:r>
      <w:r w:rsidRPr="00B205E0">
        <w:rPr>
          <w:rFonts w:ascii="Times New Roman" w:eastAsia="宋体" w:hAnsi="Times New Roman" w:cs="Times New Roman"/>
          <w:sz w:val="24"/>
          <w:szCs w:val="24"/>
        </w:rPr>
        <w:t>a,b,y,</w:t>
      </w:r>
      <w:r w:rsidRPr="00B205E0">
        <w:rPr>
          <w:rFonts w:ascii="Times New Roman" w:eastAsia="宋体" w:hAnsi="Times New Roman" w:cs="Times New Roman"/>
          <w:sz w:val="24"/>
          <w:szCs w:val="24"/>
        </w:rPr>
        <w:t>应改为</w:t>
      </w:r>
      <w:r w:rsidRPr="00B205E0">
        <w:rPr>
          <w:rFonts w:ascii="Times New Roman" w:eastAsia="宋体" w:hAnsi="Times New Roman" w:cs="Times New Roman"/>
          <w:sz w:val="24"/>
          <w:szCs w:val="24"/>
        </w:rPr>
        <w:t>α β γ</w:t>
      </w:r>
      <w:r w:rsidRPr="00B205E0">
        <w:rPr>
          <w:rFonts w:ascii="Times New Roman" w:eastAsia="宋体" w:hAnsi="Times New Roman" w:cs="Times New Roman"/>
          <w:sz w:val="24"/>
          <w:szCs w:val="24"/>
        </w:rPr>
        <w:t>，做上下标超过</w:t>
      </w:r>
      <w:r w:rsidRPr="00B205E0">
        <w:rPr>
          <w:rFonts w:ascii="Times New Roman" w:eastAsia="宋体" w:hAnsi="Times New Roman" w:cs="Times New Roman"/>
          <w:sz w:val="24"/>
          <w:szCs w:val="24"/>
        </w:rPr>
        <w:t>2</w:t>
      </w:r>
      <w:r w:rsidRPr="00B205E0">
        <w:rPr>
          <w:rFonts w:ascii="Times New Roman" w:eastAsia="宋体" w:hAnsi="Times New Roman" w:cs="Times New Roman"/>
          <w:sz w:val="24"/>
          <w:szCs w:val="24"/>
        </w:rPr>
        <w:t>个字符的用括号括起。确保地址中不能存在职称等不是地址的内容，摘要要以句点结束为准</w:t>
      </w:r>
    </w:p>
    <w:p w:rsidR="000A168F" w:rsidRPr="00B205E0" w:rsidRDefault="000A168F" w:rsidP="00B205E0">
      <w:pPr>
        <w:numPr>
          <w:ilvl w:val="0"/>
          <w:numId w:val="20"/>
        </w:numPr>
        <w:ind w:firstLineChars="295" w:firstLine="708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做上下标的标准为先下后上</w:t>
      </w:r>
    </w:p>
    <w:p w:rsidR="000A168F" w:rsidRPr="00B205E0" w:rsidRDefault="000A168F" w:rsidP="00B205E0">
      <w:pPr>
        <w:numPr>
          <w:ilvl w:val="0"/>
          <w:numId w:val="20"/>
        </w:numPr>
        <w:ind w:firstLineChars="295" w:firstLine="708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关键词中大小写更改（除国家名、化学符号其它都要是小写）词与词之间要用</w:t>
      </w:r>
      <w:r w:rsidRPr="00B205E0">
        <w:rPr>
          <w:rFonts w:ascii="Times New Roman" w:eastAsia="宋体" w:hAnsi="Times New Roman" w:cs="Times New Roman"/>
          <w:sz w:val="24"/>
          <w:szCs w:val="24"/>
        </w:rPr>
        <w:t>“;”</w:t>
      </w:r>
      <w:r w:rsidRPr="00B205E0">
        <w:rPr>
          <w:rFonts w:ascii="Times New Roman" w:eastAsia="宋体" w:hAnsi="Times New Roman" w:cs="Times New Roman"/>
          <w:sz w:val="24"/>
          <w:szCs w:val="24"/>
        </w:rPr>
        <w:t>号隔开末尾的句点不要。</w:t>
      </w:r>
    </w:p>
    <w:p w:rsidR="000A168F" w:rsidRPr="00B205E0" w:rsidRDefault="00B205E0" w:rsidP="00B205E0">
      <w:pPr>
        <w:ind w:left="210" w:firstLineChars="100" w:firstLine="240"/>
        <w:rPr>
          <w:rFonts w:ascii="Times New Roman" w:eastAsia="宋体" w:hAnsi="Times New Roman" w:cs="Times New Roman"/>
          <w:b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4</w:t>
      </w:r>
      <w:r w:rsidRPr="00B205E0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="000A168F" w:rsidRPr="00B205E0">
        <w:rPr>
          <w:rFonts w:ascii="Times New Roman" w:eastAsia="宋体" w:hAnsi="Times New Roman" w:cs="Times New Roman"/>
          <w:b/>
          <w:sz w:val="24"/>
          <w:szCs w:val="24"/>
        </w:rPr>
        <w:t>上下角标的转换规则</w:t>
      </w:r>
    </w:p>
    <w:p w:rsidR="000A168F" w:rsidRPr="00B205E0" w:rsidRDefault="000A168F" w:rsidP="000A168F">
      <w:pPr>
        <w:ind w:left="210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上标用</w:t>
      </w:r>
      <w:r w:rsidRPr="00B205E0">
        <w:rPr>
          <w:rFonts w:ascii="Times New Roman" w:eastAsia="宋体" w:hAnsi="Times New Roman" w:cs="Times New Roman"/>
          <w:sz w:val="24"/>
          <w:szCs w:val="24"/>
        </w:rPr>
        <w:t>~</w:t>
      </w:r>
      <w:r w:rsidRPr="00B205E0">
        <w:rPr>
          <w:rFonts w:ascii="Times New Roman" w:eastAsia="宋体" w:hAnsi="Times New Roman" w:cs="Times New Roman"/>
          <w:sz w:val="24"/>
          <w:szCs w:val="24"/>
        </w:rPr>
        <w:t>表示</w:t>
      </w:r>
    </w:p>
    <w:p w:rsidR="000A168F" w:rsidRPr="00B205E0" w:rsidRDefault="000A168F" w:rsidP="000A168F">
      <w:pPr>
        <w:ind w:left="210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下标用</w:t>
      </w:r>
      <w:r w:rsidRPr="00B205E0">
        <w:rPr>
          <w:rFonts w:ascii="Times New Roman" w:eastAsia="宋体" w:hAnsi="Times New Roman" w:cs="Times New Roman"/>
          <w:sz w:val="24"/>
          <w:szCs w:val="24"/>
        </w:rPr>
        <w:t>_</w:t>
      </w:r>
      <w:r w:rsidRPr="00B205E0">
        <w:rPr>
          <w:rFonts w:ascii="Times New Roman" w:eastAsia="宋体" w:hAnsi="Times New Roman" w:cs="Times New Roman"/>
          <w:sz w:val="24"/>
          <w:szCs w:val="24"/>
        </w:rPr>
        <w:t>表示</w:t>
      </w:r>
    </w:p>
    <w:p w:rsidR="009A3723" w:rsidRDefault="009A3723">
      <w:pPr>
        <w:widowControl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br w:type="page"/>
      </w:r>
    </w:p>
    <w:p w:rsidR="007729D7" w:rsidRPr="00B205E0" w:rsidRDefault="007729D7">
      <w:pPr>
        <w:rPr>
          <w:rFonts w:ascii="Times New Roman" w:eastAsia="宋体" w:hAnsi="Times New Roman" w:cs="Times New Roman"/>
          <w:sz w:val="24"/>
          <w:szCs w:val="24"/>
        </w:rPr>
      </w:pPr>
    </w:p>
    <w:p w:rsidR="00B205E0" w:rsidRDefault="00B205E0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附件</w:t>
      </w:r>
      <w:r w:rsidR="00725274">
        <w:rPr>
          <w:rFonts w:ascii="Times New Roman" w:eastAsia="宋体" w:hAnsi="Times New Roman" w:cs="Times New Roman" w:hint="eastAsia"/>
          <w:sz w:val="24"/>
          <w:szCs w:val="24"/>
        </w:rPr>
        <w:t>三</w:t>
      </w:r>
      <w:r w:rsidRPr="005F3AB1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>学位论文</w:t>
      </w:r>
      <w:r w:rsidR="00725274">
        <w:rPr>
          <w:rFonts w:ascii="Times New Roman" w:eastAsia="宋体" w:hAnsi="Times New Roman" w:cs="Times New Roman" w:hint="eastAsia"/>
          <w:sz w:val="24"/>
          <w:szCs w:val="24"/>
        </w:rPr>
        <w:t>结构化</w:t>
      </w:r>
      <w:r w:rsidRPr="005F3AB1">
        <w:rPr>
          <w:rFonts w:ascii="Times New Roman" w:eastAsia="宋体" w:hAnsi="Times New Roman" w:cs="Times New Roman"/>
          <w:sz w:val="24"/>
          <w:szCs w:val="24"/>
        </w:rPr>
        <w:t>加工规范</w:t>
      </w:r>
    </w:p>
    <w:p w:rsidR="00725274" w:rsidRDefault="00725274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25274" w:rsidRDefault="00725274" w:rsidP="00725274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sz w:val="24"/>
          <w:szCs w:val="24"/>
        </w:rPr>
        <w:t>元数据入库</w:t>
      </w:r>
    </w:p>
    <w:p w:rsidR="00725274" w:rsidRDefault="00725274" w:rsidP="00725274">
      <w:pPr>
        <w:ind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目录、摘要、作者、导师、参考文献等基本信息需要进行入库</w:t>
      </w:r>
    </w:p>
    <w:p w:rsidR="00725274" w:rsidRDefault="00725274" w:rsidP="00725274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2.</w:t>
      </w:r>
      <w:r>
        <w:rPr>
          <w:rFonts w:ascii="Times New Roman" w:eastAsia="宋体" w:hAnsi="Times New Roman" w:cs="Times New Roman" w:hint="eastAsia"/>
          <w:sz w:val="24"/>
          <w:szCs w:val="24"/>
        </w:rPr>
        <w:t>按照章节进行结构化加工，标题层级最多到</w:t>
      </w: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sz w:val="24"/>
          <w:szCs w:val="24"/>
        </w:rPr>
        <w:t>级</w:t>
      </w:r>
    </w:p>
    <w:p w:rsidR="00725274" w:rsidRDefault="00725274" w:rsidP="00725274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3.</w:t>
      </w:r>
      <w:r>
        <w:rPr>
          <w:rFonts w:ascii="Times New Roman" w:eastAsia="宋体" w:hAnsi="Times New Roman" w:cs="Times New Roman" w:hint="eastAsia"/>
          <w:sz w:val="24"/>
          <w:szCs w:val="24"/>
        </w:rPr>
        <w:t>图、表、公式等内容按照图片格式进行加工。</w:t>
      </w:r>
    </w:p>
    <w:p w:rsidR="00725274" w:rsidRDefault="009A3723" w:rsidP="009A3723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4.</w:t>
      </w:r>
      <w:r w:rsidRPr="009A3723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整本</w:t>
      </w:r>
      <w:r>
        <w:rPr>
          <w:rFonts w:ascii="Times New Roman" w:eastAsia="宋体" w:hAnsi="Times New Roman" w:cs="Times New Roman" w:hint="eastAsia"/>
          <w:sz w:val="24"/>
          <w:szCs w:val="24"/>
        </w:rPr>
        <w:t>PDF</w:t>
      </w:r>
      <w:r>
        <w:rPr>
          <w:rFonts w:ascii="Times New Roman" w:eastAsia="宋体" w:hAnsi="Times New Roman" w:cs="Times New Roman" w:hint="eastAsia"/>
          <w:sz w:val="24"/>
          <w:szCs w:val="24"/>
        </w:rPr>
        <w:t>按目录做书签，分篇</w:t>
      </w:r>
      <w:r>
        <w:rPr>
          <w:rFonts w:ascii="Times New Roman" w:eastAsia="宋体" w:hAnsi="Times New Roman" w:cs="Times New Roman" w:hint="eastAsia"/>
          <w:sz w:val="24"/>
          <w:szCs w:val="24"/>
        </w:rPr>
        <w:t>pdf</w:t>
      </w:r>
      <w:r>
        <w:rPr>
          <w:rFonts w:ascii="Times New Roman" w:eastAsia="宋体" w:hAnsi="Times New Roman" w:cs="Times New Roman" w:hint="eastAsia"/>
          <w:sz w:val="24"/>
          <w:szCs w:val="24"/>
        </w:rPr>
        <w:t>按</w:t>
      </w:r>
      <w:r>
        <w:rPr>
          <w:rFonts w:ascii="Times New Roman" w:eastAsia="宋体" w:hAnsi="Times New Roman" w:cs="Times New Roman" w:hint="eastAsia"/>
          <w:sz w:val="24"/>
          <w:szCs w:val="24"/>
        </w:rPr>
        <w:t>XML</w:t>
      </w:r>
      <w:r>
        <w:rPr>
          <w:rFonts w:ascii="Times New Roman" w:eastAsia="宋体" w:hAnsi="Times New Roman" w:cs="Times New Roman" w:hint="eastAsia"/>
          <w:sz w:val="24"/>
          <w:szCs w:val="24"/>
        </w:rPr>
        <w:t>加工标题拆分</w:t>
      </w:r>
    </w:p>
    <w:p w:rsidR="007729D7" w:rsidRPr="009A3723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25274" w:rsidRDefault="00725274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25274" w:rsidRDefault="00725274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附件四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其他加工要求</w:t>
      </w:r>
    </w:p>
    <w:p w:rsidR="00725274" w:rsidRDefault="00725274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25274" w:rsidRDefault="00725274" w:rsidP="00725274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1.</w:t>
      </w:r>
      <w:r>
        <w:rPr>
          <w:rFonts w:ascii="Times New Roman" w:eastAsia="宋体" w:hAnsi="Times New Roman" w:cs="Times New Roman" w:hint="eastAsia"/>
          <w:sz w:val="24"/>
          <w:szCs w:val="24"/>
        </w:rPr>
        <w:t>OCR</w:t>
      </w:r>
      <w:r>
        <w:rPr>
          <w:rFonts w:ascii="Times New Roman" w:eastAsia="宋体" w:hAnsi="Times New Roman" w:cs="Times New Roman" w:hint="eastAsia"/>
          <w:sz w:val="24"/>
          <w:szCs w:val="24"/>
        </w:rPr>
        <w:t>识别错误率</w:t>
      </w:r>
    </w:p>
    <w:p w:rsidR="00725274" w:rsidRDefault="00725274" w:rsidP="00725274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元数据部分：要求文字识别错误率低于万分之五</w:t>
      </w:r>
    </w:p>
    <w:p w:rsidR="00725274" w:rsidRDefault="00725274" w:rsidP="00725274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正文部分：要求文字识别错误率低于万分之五</w:t>
      </w:r>
    </w:p>
    <w:p w:rsidR="00725274" w:rsidRDefault="00725274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25274" w:rsidRDefault="00725274" w:rsidP="00725274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元数据字段错误率</w:t>
      </w:r>
    </w:p>
    <w:p w:rsidR="00725274" w:rsidRDefault="00725274" w:rsidP="00725274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元数据字段错误率低于千分之一</w:t>
      </w:r>
    </w:p>
    <w:p w:rsidR="00725274" w:rsidRDefault="00725274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25274" w:rsidRPr="005F3AB1" w:rsidRDefault="00725274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6A4DB8" w:rsidRDefault="006A4DB8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25274" w:rsidRDefault="00725274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25274" w:rsidRDefault="00725274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25274" w:rsidRDefault="00725274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25274" w:rsidRDefault="00725274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25274" w:rsidRDefault="00725274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25274" w:rsidRDefault="00725274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25274" w:rsidRDefault="00725274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25274" w:rsidRDefault="00725274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25274" w:rsidRDefault="00725274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25274" w:rsidRDefault="00725274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6A4DB8" w:rsidRDefault="006A4DB8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6A4DB8" w:rsidRDefault="006A4DB8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6A4DB8" w:rsidRDefault="006A4DB8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6A4DB8" w:rsidRDefault="006A4DB8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6A4DB8" w:rsidRDefault="006A4DB8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6A4DB8" w:rsidRDefault="006A4DB8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6A4DB8" w:rsidRDefault="006A4DB8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6A4DB8" w:rsidRDefault="006A4DB8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6A4DB8" w:rsidRDefault="006A4DB8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729D7" w:rsidRDefault="007729D7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729D7" w:rsidRDefault="007729D7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729D7" w:rsidRDefault="007729D7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729D7" w:rsidRDefault="007729D7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729D7" w:rsidRDefault="007729D7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729D7" w:rsidRDefault="007729D7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729D7" w:rsidRDefault="007729D7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729D7" w:rsidRDefault="007729D7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729D7" w:rsidRDefault="007729D7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729D7" w:rsidRDefault="007729D7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729D7" w:rsidRDefault="007729D7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6A4DB8" w:rsidRDefault="006A4DB8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6A4DB8" w:rsidRDefault="006A4DB8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6A4DB8" w:rsidRDefault="006A4DB8" w:rsidP="006A4DB8">
      <w:pPr>
        <w:ind w:firstLineChars="200" w:firstLine="720"/>
        <w:rPr>
          <w:sz w:val="36"/>
          <w:szCs w:val="36"/>
        </w:rPr>
      </w:pPr>
    </w:p>
    <w:tbl>
      <w:tblPr>
        <w:tblW w:w="8522" w:type="dxa"/>
        <w:jc w:val="center"/>
        <w:tblLook w:val="04A0" w:firstRow="1" w:lastRow="0" w:firstColumn="1" w:lastColumn="0" w:noHBand="0" w:noVBand="1"/>
      </w:tblPr>
      <w:tblGrid>
        <w:gridCol w:w="2943"/>
        <w:gridCol w:w="709"/>
        <w:gridCol w:w="552"/>
        <w:gridCol w:w="1149"/>
        <w:gridCol w:w="601"/>
        <w:gridCol w:w="675"/>
        <w:gridCol w:w="850"/>
        <w:gridCol w:w="1043"/>
      </w:tblGrid>
      <w:tr w:rsidR="005E1856" w:rsidTr="006D3DBD">
        <w:trPr>
          <w:trHeight w:val="900"/>
          <w:jc w:val="center"/>
        </w:trPr>
        <w:tc>
          <w:tcPr>
            <w:tcW w:w="662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7729D7" w:rsidP="00BD26F3">
            <w:pPr>
              <w:widowControl/>
              <w:jc w:val="center"/>
              <w:rPr>
                <w:rFonts w:ascii="Arial" w:hAnsi="Arial" w:cs="Arial"/>
                <w:kern w:val="0"/>
                <w:sz w:val="32"/>
                <w:szCs w:val="32"/>
              </w:rPr>
            </w:pPr>
            <w:r>
              <w:rPr>
                <w:rFonts w:hint="eastAsia"/>
                <w:sz w:val="36"/>
                <w:szCs w:val="36"/>
              </w:rPr>
              <w:lastRenderedPageBreak/>
              <w:t xml:space="preserve"> </w:t>
            </w:r>
            <w:r w:rsidR="00254691">
              <w:rPr>
                <w:rFonts w:hint="eastAsia"/>
                <w:sz w:val="36"/>
                <w:szCs w:val="36"/>
              </w:rPr>
              <w:t>附件</w:t>
            </w:r>
            <w:r w:rsidR="00725274">
              <w:rPr>
                <w:rFonts w:hint="eastAsia"/>
                <w:sz w:val="36"/>
                <w:szCs w:val="36"/>
              </w:rPr>
              <w:t>五</w:t>
            </w:r>
            <w:r>
              <w:rPr>
                <w:rFonts w:hint="eastAsia"/>
                <w:sz w:val="36"/>
                <w:szCs w:val="36"/>
              </w:rPr>
              <w:t xml:space="preserve">        </w:t>
            </w:r>
            <w:r w:rsidR="00BD26F3">
              <w:rPr>
                <w:rFonts w:ascii="幼圆" w:eastAsia="幼圆" w:hAnsi="Arial" w:cs="Arial" w:hint="eastAsia"/>
                <w:b/>
                <w:bCs/>
                <w:kern w:val="0"/>
                <w:sz w:val="36"/>
                <w:szCs w:val="36"/>
              </w:rPr>
              <w:t>报价单</w:t>
            </w:r>
          </w:p>
          <w:p w:rsidR="006A4DB8" w:rsidRDefault="006A4DB8" w:rsidP="006A4DB8">
            <w:pPr>
              <w:widowControl/>
              <w:jc w:val="center"/>
              <w:rPr>
                <w:rFonts w:ascii="Arial" w:hAnsi="Arial" w:cs="Arial"/>
                <w:kern w:val="0"/>
                <w:sz w:val="32"/>
                <w:szCs w:val="32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幼圆" w:eastAsia="幼圆" w:hAnsi="Arial" w:cs="Arial"/>
                <w:b/>
                <w:bCs/>
                <w:kern w:val="0"/>
                <w:sz w:val="36"/>
                <w:szCs w:val="36"/>
              </w:rPr>
            </w:pPr>
          </w:p>
        </w:tc>
      </w:tr>
      <w:tr w:rsidR="005E1856" w:rsidRPr="00BD26F3" w:rsidTr="006D3DBD">
        <w:trPr>
          <w:trHeight w:val="255"/>
          <w:jc w:val="center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BD26F3" w:rsidRDefault="00BD26F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D26F3">
              <w:rPr>
                <w:rFonts w:ascii="宋体" w:hAnsi="宋体" w:cs="Arial" w:hint="eastAsia"/>
                <w:kern w:val="0"/>
                <w:sz w:val="20"/>
                <w:szCs w:val="20"/>
              </w:rPr>
              <w:t>供应商：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BD26F3" w:rsidRDefault="005E185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BD26F3" w:rsidRDefault="005E185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BD26F3" w:rsidRDefault="005E185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BD26F3" w:rsidRDefault="00254691" w:rsidP="00BD26F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D26F3">
              <w:rPr>
                <w:rFonts w:ascii="宋体" w:hAnsi="宋体" w:cs="Arial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856" w:rsidRPr="00BD26F3" w:rsidRDefault="005E1856" w:rsidP="00BD26F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5E1856" w:rsidTr="006D3DBD">
        <w:trPr>
          <w:trHeight w:val="255"/>
          <w:jc w:val="center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254691" w:rsidP="00BD26F3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公司地址： 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E1856" w:rsidTr="006D3DBD">
        <w:trPr>
          <w:trHeight w:val="255"/>
          <w:jc w:val="center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254691" w:rsidP="00BD26F3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省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市邮编：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ind w:right="400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E1856" w:rsidTr="006D3DBD">
        <w:trPr>
          <w:trHeight w:val="255"/>
          <w:jc w:val="center"/>
        </w:trPr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6F3" w:rsidRDefault="00254691" w:rsidP="00BD26F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电话：</w:t>
            </w:r>
            <w:r w:rsidR="00494F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              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   </w:t>
            </w:r>
          </w:p>
          <w:p w:rsidR="005E1856" w:rsidRDefault="00494F84" w:rsidP="00BD26F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传真：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E1856" w:rsidTr="006D3DBD">
        <w:trPr>
          <w:trHeight w:val="255"/>
          <w:jc w:val="center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E22902" w:rsidTr="006D3DBD">
        <w:trPr>
          <w:trHeight w:val="255"/>
          <w:jc w:val="center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902" w:rsidRDefault="00E2290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902" w:rsidRDefault="00E2290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902" w:rsidRDefault="00E2290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902" w:rsidRDefault="00E2290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902" w:rsidRDefault="00E2290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902" w:rsidRDefault="00E2290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E1856" w:rsidTr="006D3DBD">
        <w:trPr>
          <w:trHeight w:val="255"/>
          <w:jc w:val="center"/>
        </w:trPr>
        <w:tc>
          <w:tcPr>
            <w:tcW w:w="42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254691" w:rsidP="00E22902">
            <w:pPr>
              <w:widowControl/>
              <w:jc w:val="lef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特为下面客户报价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E22902" w:rsidRDefault="005E1856" w:rsidP="003B405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E22902" w:rsidRDefault="005E1856" w:rsidP="00E22902">
            <w:pPr>
              <w:widowControl/>
              <w:ind w:right="1400"/>
              <w:jc w:val="right"/>
              <w:rPr>
                <w:rFonts w:ascii="宋体" w:cs="Arial"/>
                <w:i/>
                <w:iCs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856" w:rsidRDefault="00E22902" w:rsidP="00E22902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        </w:t>
            </w:r>
          </w:p>
        </w:tc>
      </w:tr>
      <w:tr w:rsidR="005E1856" w:rsidTr="006D3DBD">
        <w:trPr>
          <w:trHeight w:val="255"/>
          <w:jc w:val="center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right"/>
              <w:rPr>
                <w:rFonts w:ascii="Arial" w:hAnsi="Arial" w:cs="Arial"/>
                <w:i/>
                <w:iCs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E1856" w:rsidTr="006D3DBD">
        <w:trPr>
          <w:trHeight w:val="255"/>
          <w:jc w:val="center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25469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单位名称</w:t>
            </w:r>
            <w:r w:rsidR="00BD26F3">
              <w:rPr>
                <w:rFonts w:ascii="宋体" w:hAnsi="宋体" w:cs="Arial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55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BD26F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北京万方数据股份有限公司</w:t>
            </w:r>
          </w:p>
        </w:tc>
      </w:tr>
      <w:tr w:rsidR="005E1856" w:rsidTr="006D3DBD">
        <w:trPr>
          <w:trHeight w:val="255"/>
          <w:jc w:val="center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25469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单位地址</w:t>
            </w:r>
            <w:r w:rsidR="00BD26F3">
              <w:rPr>
                <w:rFonts w:ascii="宋体" w:hAnsi="宋体" w:cs="Arial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55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2546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北京市海淀区复兴路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号</w:t>
            </w:r>
          </w:p>
        </w:tc>
      </w:tr>
      <w:tr w:rsidR="005E1856" w:rsidTr="006D3DBD">
        <w:trPr>
          <w:trHeight w:val="255"/>
          <w:jc w:val="center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2546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省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市邮编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2546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100038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E1856" w:rsidTr="006D3DBD">
        <w:trPr>
          <w:trHeight w:val="255"/>
          <w:jc w:val="center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E1856" w:rsidTr="006D3DBD">
        <w:trPr>
          <w:trHeight w:val="255"/>
          <w:jc w:val="center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E1856" w:rsidTr="006D3DBD">
        <w:trPr>
          <w:trHeight w:val="270"/>
          <w:jc w:val="center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2546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特别注意事项：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2546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参看附件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E1856" w:rsidTr="006D3DBD">
        <w:trPr>
          <w:trHeight w:val="255"/>
          <w:jc w:val="center"/>
        </w:trPr>
        <w:tc>
          <w:tcPr>
            <w:tcW w:w="852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503" w:rsidRDefault="00E6450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  <w:p w:rsidR="006D3DBD" w:rsidRDefault="006D3DB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  <w:tbl>
            <w:tblPr>
              <w:tblStyle w:val="af"/>
              <w:tblW w:w="5000" w:type="pct"/>
              <w:tblLook w:val="04A0" w:firstRow="1" w:lastRow="0" w:firstColumn="1" w:lastColumn="0" w:noHBand="0" w:noVBand="1"/>
            </w:tblPr>
            <w:tblGrid>
              <w:gridCol w:w="1590"/>
              <w:gridCol w:w="941"/>
              <w:gridCol w:w="1573"/>
              <w:gridCol w:w="1419"/>
              <w:gridCol w:w="1832"/>
              <w:gridCol w:w="941"/>
            </w:tblGrid>
            <w:tr w:rsidR="00725274" w:rsidTr="00725274">
              <w:trPr>
                <w:trHeight w:val="319"/>
              </w:trPr>
              <w:tc>
                <w:tcPr>
                  <w:tcW w:w="959" w:type="pct"/>
                  <w:vAlign w:val="center"/>
                </w:tcPr>
                <w:p w:rsidR="00725274" w:rsidRDefault="00725274" w:rsidP="004D5E45">
                  <w:pPr>
                    <w:widowControl/>
                    <w:jc w:val="center"/>
                    <w:rPr>
                      <w:rFonts w:ascii="楷体_GB2312" w:eastAsia="楷体_GB2312" w:hAnsi="Arial" w:cs="Arial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Arial" w:cs="Arial" w:hint="eastAsia"/>
                      <w:b/>
                      <w:bCs/>
                      <w:kern w:val="0"/>
                      <w:sz w:val="24"/>
                      <w:szCs w:val="24"/>
                    </w:rPr>
                    <w:t>资源类型</w:t>
                  </w:r>
                </w:p>
              </w:tc>
              <w:tc>
                <w:tcPr>
                  <w:tcW w:w="567" w:type="pct"/>
                  <w:vAlign w:val="center"/>
                </w:tcPr>
                <w:p w:rsidR="00725274" w:rsidRDefault="00725274" w:rsidP="00D07F94">
                  <w:pPr>
                    <w:widowControl/>
                    <w:jc w:val="center"/>
                    <w:rPr>
                      <w:rFonts w:ascii="楷体_GB2312" w:eastAsia="楷体_GB2312" w:hAnsi="Arial" w:cs="Arial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Arial" w:cs="Arial" w:hint="eastAsia"/>
                      <w:b/>
                      <w:bCs/>
                      <w:kern w:val="0"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948" w:type="pct"/>
                </w:tcPr>
                <w:p w:rsidR="00725274" w:rsidRDefault="00725274" w:rsidP="004D5E45">
                  <w:pPr>
                    <w:jc w:val="center"/>
                    <w:rPr>
                      <w:rFonts w:ascii="楷体_GB2312" w:eastAsia="楷体_GB2312" w:hAnsi="Arial" w:cs="Arial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Arial" w:cs="Arial" w:hint="eastAsia"/>
                      <w:b/>
                      <w:bCs/>
                      <w:kern w:val="0"/>
                      <w:sz w:val="24"/>
                      <w:szCs w:val="24"/>
                    </w:rPr>
                    <w:t>报价</w:t>
                  </w:r>
                </w:p>
              </w:tc>
              <w:tc>
                <w:tcPr>
                  <w:tcW w:w="855" w:type="pct"/>
                </w:tcPr>
                <w:p w:rsidR="00725274" w:rsidRDefault="00725274" w:rsidP="004D5E45">
                  <w:pPr>
                    <w:widowControl/>
                    <w:jc w:val="center"/>
                    <w:rPr>
                      <w:rFonts w:ascii="楷体_GB2312" w:eastAsia="楷体_GB2312" w:hAnsi="Arial" w:cs="Arial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Arial" w:cs="Arial" w:hint="eastAsia"/>
                      <w:b/>
                      <w:bCs/>
                      <w:kern w:val="0"/>
                      <w:sz w:val="24"/>
                      <w:szCs w:val="24"/>
                    </w:rPr>
                    <w:t>加工要求</w:t>
                  </w:r>
                </w:p>
              </w:tc>
              <w:tc>
                <w:tcPr>
                  <w:tcW w:w="1104" w:type="pct"/>
                </w:tcPr>
                <w:p w:rsidR="00725274" w:rsidRDefault="00725274" w:rsidP="00D07F94">
                  <w:pPr>
                    <w:widowControl/>
                    <w:jc w:val="center"/>
                    <w:rPr>
                      <w:rFonts w:ascii="楷体_GB2312" w:eastAsia="楷体_GB2312" w:hAnsi="Arial" w:cs="Arial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Arial" w:cs="Arial" w:hint="eastAsia"/>
                      <w:b/>
                      <w:bCs/>
                      <w:kern w:val="0"/>
                      <w:sz w:val="24"/>
                      <w:szCs w:val="24"/>
                    </w:rPr>
                    <w:t>价格是否可议</w:t>
                  </w:r>
                </w:p>
              </w:tc>
              <w:tc>
                <w:tcPr>
                  <w:tcW w:w="567" w:type="pct"/>
                  <w:vAlign w:val="center"/>
                </w:tcPr>
                <w:p w:rsidR="00725274" w:rsidRDefault="00725274" w:rsidP="00D07F94">
                  <w:pPr>
                    <w:widowControl/>
                    <w:jc w:val="center"/>
                    <w:rPr>
                      <w:rFonts w:ascii="楷体_GB2312" w:eastAsia="楷体_GB2312" w:hAnsi="Arial" w:cs="Arial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Arial" w:cs="Arial" w:hint="eastAsia"/>
                      <w:b/>
                      <w:bCs/>
                      <w:kern w:val="0"/>
                      <w:sz w:val="24"/>
                      <w:szCs w:val="24"/>
                    </w:rPr>
                    <w:t>税率</w:t>
                  </w:r>
                </w:p>
              </w:tc>
            </w:tr>
            <w:tr w:rsidR="00725274" w:rsidTr="00725274">
              <w:tc>
                <w:tcPr>
                  <w:tcW w:w="959" w:type="pct"/>
                  <w:vAlign w:val="center"/>
                </w:tcPr>
                <w:p w:rsidR="00725274" w:rsidRDefault="00725274" w:rsidP="00BD26F3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中文期刊</w:t>
                  </w:r>
                </w:p>
              </w:tc>
              <w:tc>
                <w:tcPr>
                  <w:tcW w:w="567" w:type="pct"/>
                  <w:vAlign w:val="center"/>
                </w:tcPr>
                <w:p w:rsidR="00725274" w:rsidRDefault="00725274" w:rsidP="00D07F94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元</w:t>
                  </w: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篇</w:t>
                  </w:r>
                </w:p>
              </w:tc>
              <w:tc>
                <w:tcPr>
                  <w:tcW w:w="948" w:type="pct"/>
                  <w:vAlign w:val="center"/>
                </w:tcPr>
                <w:p w:rsidR="00725274" w:rsidRDefault="0072527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5" w:type="pct"/>
                </w:tcPr>
                <w:p w:rsidR="00725274" w:rsidRDefault="0072527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元数据</w:t>
                  </w:r>
                </w:p>
              </w:tc>
              <w:tc>
                <w:tcPr>
                  <w:tcW w:w="1104" w:type="pct"/>
                  <w:vMerge w:val="restart"/>
                </w:tcPr>
                <w:p w:rsidR="00725274" w:rsidRDefault="0072527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pct"/>
                  <w:vMerge w:val="restart"/>
                  <w:vAlign w:val="center"/>
                </w:tcPr>
                <w:p w:rsidR="00725274" w:rsidRDefault="0072527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25274" w:rsidTr="00725274">
              <w:tc>
                <w:tcPr>
                  <w:tcW w:w="959" w:type="pct"/>
                  <w:vAlign w:val="center"/>
                </w:tcPr>
                <w:p w:rsidR="00725274" w:rsidRDefault="00725274" w:rsidP="00BD26F3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纸质学位</w:t>
                  </w:r>
                </w:p>
              </w:tc>
              <w:tc>
                <w:tcPr>
                  <w:tcW w:w="567" w:type="pct"/>
                  <w:vAlign w:val="center"/>
                </w:tcPr>
                <w:p w:rsidR="00725274" w:rsidRDefault="00725274" w:rsidP="00D07F9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元</w:t>
                  </w: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页</w:t>
                  </w:r>
                </w:p>
              </w:tc>
              <w:tc>
                <w:tcPr>
                  <w:tcW w:w="948" w:type="pct"/>
                  <w:vAlign w:val="center"/>
                </w:tcPr>
                <w:p w:rsidR="00725274" w:rsidRDefault="0072527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5" w:type="pct"/>
                </w:tcPr>
                <w:p w:rsidR="00725274" w:rsidRDefault="0072527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全文结构化</w:t>
                  </w:r>
                </w:p>
              </w:tc>
              <w:tc>
                <w:tcPr>
                  <w:tcW w:w="1104" w:type="pct"/>
                  <w:vMerge/>
                </w:tcPr>
                <w:p w:rsidR="00725274" w:rsidRDefault="0072527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pct"/>
                  <w:vMerge/>
                  <w:vAlign w:val="center"/>
                </w:tcPr>
                <w:p w:rsidR="00725274" w:rsidRDefault="0072527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25274" w:rsidTr="00725274">
              <w:tc>
                <w:tcPr>
                  <w:tcW w:w="959" w:type="pct"/>
                  <w:vAlign w:val="center"/>
                </w:tcPr>
                <w:p w:rsidR="00725274" w:rsidRPr="006D3DBD" w:rsidRDefault="00725274" w:rsidP="00725274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英文期刊</w:t>
                  </w:r>
                </w:p>
              </w:tc>
              <w:tc>
                <w:tcPr>
                  <w:tcW w:w="567" w:type="pct"/>
                  <w:vAlign w:val="center"/>
                </w:tcPr>
                <w:p w:rsidR="00725274" w:rsidRDefault="00725274" w:rsidP="00D07F9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元</w:t>
                  </w: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篇</w:t>
                  </w:r>
                </w:p>
              </w:tc>
              <w:tc>
                <w:tcPr>
                  <w:tcW w:w="948" w:type="pct"/>
                  <w:vAlign w:val="center"/>
                </w:tcPr>
                <w:p w:rsidR="00725274" w:rsidRDefault="0072527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5" w:type="pct"/>
                </w:tcPr>
                <w:p w:rsidR="00725274" w:rsidRDefault="0072527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04" w:type="pct"/>
                  <w:vMerge/>
                </w:tcPr>
                <w:p w:rsidR="00725274" w:rsidRDefault="0072527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pct"/>
                  <w:vMerge/>
                  <w:vAlign w:val="center"/>
                </w:tcPr>
                <w:p w:rsidR="00725274" w:rsidRDefault="0072527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25274" w:rsidTr="00725274">
              <w:tc>
                <w:tcPr>
                  <w:tcW w:w="959" w:type="pct"/>
                  <w:vAlign w:val="center"/>
                </w:tcPr>
                <w:p w:rsidR="00725274" w:rsidRPr="006D3DBD" w:rsidRDefault="00725274" w:rsidP="00DD05B2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日文期刊</w:t>
                  </w:r>
                </w:p>
              </w:tc>
              <w:tc>
                <w:tcPr>
                  <w:tcW w:w="567" w:type="pct"/>
                  <w:vAlign w:val="center"/>
                </w:tcPr>
                <w:p w:rsidR="00725274" w:rsidRDefault="00725274" w:rsidP="00DD05B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元</w:t>
                  </w: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篇</w:t>
                  </w:r>
                </w:p>
              </w:tc>
              <w:tc>
                <w:tcPr>
                  <w:tcW w:w="948" w:type="pct"/>
                  <w:vAlign w:val="center"/>
                </w:tcPr>
                <w:p w:rsidR="00725274" w:rsidRDefault="00725274" w:rsidP="00DD05B2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5" w:type="pct"/>
                </w:tcPr>
                <w:p w:rsidR="00725274" w:rsidRDefault="00725274" w:rsidP="00DD05B2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04" w:type="pct"/>
                  <w:vMerge/>
                </w:tcPr>
                <w:p w:rsidR="00725274" w:rsidRDefault="00725274" w:rsidP="00DD05B2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pct"/>
                  <w:vMerge/>
                  <w:vAlign w:val="center"/>
                </w:tcPr>
                <w:p w:rsidR="00725274" w:rsidRDefault="00725274" w:rsidP="00DD05B2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25274" w:rsidTr="00725274">
              <w:tc>
                <w:tcPr>
                  <w:tcW w:w="959" w:type="pct"/>
                  <w:vAlign w:val="center"/>
                </w:tcPr>
                <w:p w:rsidR="00725274" w:rsidRDefault="00725274" w:rsidP="00DD05B2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俄文期刊</w:t>
                  </w:r>
                </w:p>
              </w:tc>
              <w:tc>
                <w:tcPr>
                  <w:tcW w:w="567" w:type="pct"/>
                  <w:vAlign w:val="center"/>
                </w:tcPr>
                <w:p w:rsidR="00725274" w:rsidRDefault="00725274" w:rsidP="00DD05B2">
                  <w:pPr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元</w:t>
                  </w: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篇</w:t>
                  </w:r>
                </w:p>
              </w:tc>
              <w:tc>
                <w:tcPr>
                  <w:tcW w:w="948" w:type="pct"/>
                  <w:vAlign w:val="center"/>
                </w:tcPr>
                <w:p w:rsidR="00725274" w:rsidRDefault="00725274" w:rsidP="00DD05B2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5" w:type="pct"/>
                </w:tcPr>
                <w:p w:rsidR="00725274" w:rsidRDefault="00725274" w:rsidP="00DD05B2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04" w:type="pct"/>
                  <w:vMerge/>
                </w:tcPr>
                <w:p w:rsidR="00725274" w:rsidRDefault="00725274" w:rsidP="00DD05B2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pct"/>
                  <w:vMerge/>
                  <w:vAlign w:val="center"/>
                </w:tcPr>
                <w:p w:rsidR="00725274" w:rsidRDefault="00725274" w:rsidP="00DD05B2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5E1856" w:rsidRDefault="0072527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报价</w:t>
            </w:r>
            <w:r w:rsidR="00254691">
              <w:rPr>
                <w:rFonts w:ascii="宋体" w:hAnsi="宋体" w:cs="Arial" w:hint="eastAsia"/>
                <w:kern w:val="0"/>
                <w:sz w:val="20"/>
                <w:szCs w:val="20"/>
              </w:rPr>
              <w:t>文档提供</w:t>
            </w:r>
            <w:r w:rsidR="00254691" w:rsidRPr="001A1179"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3套</w:t>
            </w:r>
          </w:p>
          <w:p w:rsidR="00BD26F3" w:rsidRDefault="00254691" w:rsidP="00BD26F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如您有任何疑问，请即联络：</w:t>
            </w:r>
            <w:r w:rsidR="00BD26F3">
              <w:rPr>
                <w:rFonts w:ascii="宋体" w:hAnsi="宋体" w:cs="Arial" w:hint="eastAsia"/>
                <w:kern w:val="0"/>
                <w:sz w:val="20"/>
                <w:szCs w:val="20"/>
              </w:rPr>
              <w:t>刘艳廷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  </w:t>
            </w:r>
          </w:p>
          <w:p w:rsidR="00BD26F3" w:rsidRDefault="006D3DBD" w:rsidP="00BD26F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电话</w:t>
            </w:r>
            <w:r w:rsidR="00254691">
              <w:rPr>
                <w:rFonts w:ascii="宋体" w:hAnsi="宋体" w:cs="Arial" w:hint="eastAsia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010</w:t>
            </w:r>
            <w:r w:rsidR="00BE53C7">
              <w:rPr>
                <w:rFonts w:ascii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5888</w:t>
            </w:r>
            <w:r w:rsidR="00BD26F3">
              <w:rPr>
                <w:rFonts w:ascii="宋体" w:hAnsi="宋体" w:cs="Arial"/>
                <w:kern w:val="0"/>
                <w:sz w:val="20"/>
                <w:szCs w:val="20"/>
              </w:rPr>
              <w:t>2621</w:t>
            </w:r>
            <w:r w:rsidR="00254691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  </w:t>
            </w:r>
            <w:r w:rsidR="00356C2A" w:rsidRPr="00356C2A">
              <w:rPr>
                <w:rFonts w:ascii="宋体" w:hAnsi="宋体" w:cs="Arial"/>
                <w:kern w:val="0"/>
                <w:sz w:val="20"/>
                <w:szCs w:val="20"/>
              </w:rPr>
              <w:t>13488874916</w:t>
            </w:r>
          </w:p>
          <w:p w:rsidR="00BD26F3" w:rsidRDefault="00254691" w:rsidP="00BD26F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电子邮件：</w:t>
            </w:r>
            <w:hyperlink r:id="rId9" w:history="1">
              <w:r w:rsidR="00BD26F3" w:rsidRPr="00A179F4">
                <w:rPr>
                  <w:rStyle w:val="ac"/>
                  <w:rFonts w:ascii="宋体" w:hAnsi="宋体" w:cs="Arial" w:hint="eastAsia"/>
                  <w:kern w:val="0"/>
                  <w:sz w:val="20"/>
                  <w:szCs w:val="20"/>
                </w:rPr>
                <w:t>liuyt@wanfangdata</w:t>
              </w:r>
              <w:r w:rsidR="00BD26F3" w:rsidRPr="00A179F4">
                <w:rPr>
                  <w:rStyle w:val="ac"/>
                  <w:rFonts w:ascii="宋体" w:hAnsi="宋体" w:cs="Arial"/>
                  <w:kern w:val="0"/>
                  <w:sz w:val="20"/>
                  <w:szCs w:val="20"/>
                </w:rPr>
                <w:t>.com.cn</w:t>
              </w:r>
            </w:hyperlink>
          </w:p>
          <w:p w:rsidR="005E1856" w:rsidRDefault="005E1856" w:rsidP="00BD26F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</w:tbl>
    <w:p w:rsidR="005E1856" w:rsidRDefault="00254691" w:rsidP="00356C2A">
      <w:pPr>
        <w:widowControl/>
        <w:wordWrap w:val="0"/>
        <w:spacing w:line="400" w:lineRule="exact"/>
        <w:ind w:right="180"/>
        <w:jc w:val="righ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年</w:t>
      </w:r>
      <w:r w:rsidR="00356C2A">
        <w:rPr>
          <w:rFonts w:ascii="Arial" w:hAnsi="Arial" w:cs="Arial"/>
          <w:kern w:val="0"/>
          <w:sz w:val="24"/>
          <w:szCs w:val="24"/>
        </w:rPr>
        <w:t xml:space="preserve">  </w:t>
      </w:r>
      <w:r>
        <w:rPr>
          <w:rFonts w:ascii="Arial" w:hAnsi="Arial" w:cs="Arial" w:hint="eastAsia"/>
          <w:kern w:val="0"/>
          <w:sz w:val="24"/>
          <w:szCs w:val="24"/>
        </w:rPr>
        <w:t>月</w:t>
      </w:r>
      <w:r w:rsidR="00356C2A">
        <w:rPr>
          <w:rFonts w:ascii="Arial" w:hAnsi="Arial" w:cs="Arial" w:hint="eastAsia"/>
          <w:kern w:val="0"/>
          <w:sz w:val="24"/>
          <w:szCs w:val="24"/>
        </w:rPr>
        <w:t xml:space="preserve">  </w:t>
      </w:r>
      <w:r w:rsidR="00356C2A">
        <w:rPr>
          <w:rFonts w:ascii="Arial" w:hAnsi="Arial" w:cs="Arial"/>
          <w:kern w:val="0"/>
          <w:sz w:val="24"/>
          <w:szCs w:val="24"/>
        </w:rPr>
        <w:t xml:space="preserve"> </w:t>
      </w:r>
      <w:r w:rsidR="00356C2A">
        <w:rPr>
          <w:rFonts w:ascii="Arial" w:hAnsi="Arial" w:cs="Arial" w:hint="eastAsia"/>
          <w:kern w:val="0"/>
          <w:sz w:val="24"/>
          <w:szCs w:val="24"/>
        </w:rPr>
        <w:t>日</w:t>
      </w:r>
    </w:p>
    <w:p w:rsidR="005E1856" w:rsidRDefault="00254691">
      <w:pPr>
        <w:widowControl/>
        <w:wordWrap w:val="0"/>
        <w:spacing w:line="400" w:lineRule="exact"/>
        <w:ind w:right="60"/>
        <w:jc w:val="righ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 xml:space="preserve">  </w:t>
      </w:r>
      <w:r>
        <w:rPr>
          <w:rFonts w:ascii="Arial" w:hAnsi="Arial" w:cs="Arial" w:hint="eastAsia"/>
          <w:kern w:val="0"/>
          <w:sz w:val="24"/>
          <w:szCs w:val="24"/>
        </w:rPr>
        <w:t>供应商名称：（加盖公章）</w:t>
      </w:r>
    </w:p>
    <w:p w:rsidR="002649A0" w:rsidRDefault="002649A0" w:rsidP="002649A0">
      <w:pPr>
        <w:widowControl/>
        <w:spacing w:line="400" w:lineRule="exact"/>
        <w:ind w:right="60"/>
        <w:jc w:val="right"/>
        <w:rPr>
          <w:rFonts w:ascii="Arial" w:hAnsi="Arial" w:cs="Arial"/>
          <w:kern w:val="0"/>
          <w:sz w:val="24"/>
          <w:szCs w:val="24"/>
        </w:rPr>
      </w:pPr>
    </w:p>
    <w:p w:rsidR="002649A0" w:rsidRDefault="002649A0" w:rsidP="002649A0">
      <w:pPr>
        <w:widowControl/>
        <w:spacing w:line="400" w:lineRule="exact"/>
        <w:ind w:right="60"/>
        <w:jc w:val="right"/>
        <w:rPr>
          <w:rFonts w:ascii="Arial" w:hAnsi="Arial" w:cs="Arial"/>
          <w:kern w:val="0"/>
          <w:sz w:val="24"/>
          <w:szCs w:val="24"/>
        </w:rPr>
      </w:pPr>
    </w:p>
    <w:p w:rsidR="002649A0" w:rsidRDefault="002649A0" w:rsidP="002649A0">
      <w:pPr>
        <w:widowControl/>
        <w:spacing w:line="400" w:lineRule="exact"/>
        <w:ind w:right="60"/>
        <w:jc w:val="right"/>
        <w:rPr>
          <w:rFonts w:ascii="Arial" w:hAnsi="Arial" w:cs="Arial"/>
          <w:kern w:val="0"/>
          <w:sz w:val="24"/>
          <w:szCs w:val="24"/>
        </w:rPr>
      </w:pPr>
    </w:p>
    <w:sectPr w:rsidR="002649A0" w:rsidSect="007729D7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AE6" w:rsidRDefault="00691AE6" w:rsidP="00FA7B9A">
      <w:r>
        <w:separator/>
      </w:r>
    </w:p>
  </w:endnote>
  <w:endnote w:type="continuationSeparator" w:id="0">
    <w:p w:rsidR="00691AE6" w:rsidRDefault="00691AE6" w:rsidP="00FA7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AE6" w:rsidRDefault="00691AE6" w:rsidP="00FA7B9A">
      <w:r>
        <w:separator/>
      </w:r>
    </w:p>
  </w:footnote>
  <w:footnote w:type="continuationSeparator" w:id="0">
    <w:p w:rsidR="00691AE6" w:rsidRDefault="00691AE6" w:rsidP="00FA7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BCC"/>
    <w:multiLevelType w:val="multilevel"/>
    <w:tmpl w:val="FAFC5206"/>
    <w:lvl w:ilvl="0">
      <w:start w:val="1"/>
      <w:numFmt w:val="decimal"/>
      <w:lvlText w:val="（%1）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AF6351A"/>
    <w:multiLevelType w:val="hybridMultilevel"/>
    <w:tmpl w:val="5784DC4C"/>
    <w:lvl w:ilvl="0" w:tplc="9CB8CE2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536C1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17537DD1"/>
    <w:multiLevelType w:val="multilevel"/>
    <w:tmpl w:val="FAFC5206"/>
    <w:lvl w:ilvl="0">
      <w:start w:val="1"/>
      <w:numFmt w:val="decimal"/>
      <w:lvlText w:val="（%1）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567"/>
      </w:pPr>
    </w:lvl>
    <w:lvl w:ilvl="2">
      <w:start w:val="1"/>
      <w:numFmt w:val="decimal"/>
      <w:lvlText w:val="%1.%2.%3."/>
      <w:lvlJc w:val="left"/>
      <w:pPr>
        <w:ind w:left="1419" w:hanging="709"/>
      </w:pPr>
    </w:lvl>
    <w:lvl w:ilvl="3">
      <w:start w:val="1"/>
      <w:numFmt w:val="decimal"/>
      <w:lvlText w:val="%1.%2.%3.%4."/>
      <w:lvlJc w:val="left"/>
      <w:pPr>
        <w:ind w:left="1561" w:hanging="851"/>
      </w:pPr>
    </w:lvl>
    <w:lvl w:ilvl="4">
      <w:start w:val="1"/>
      <w:numFmt w:val="decimal"/>
      <w:lvlText w:val="%1.%2.%3.%4.%5."/>
      <w:lvlJc w:val="left"/>
      <w:pPr>
        <w:ind w:left="1702" w:hanging="992"/>
      </w:pPr>
    </w:lvl>
    <w:lvl w:ilvl="5">
      <w:start w:val="1"/>
      <w:numFmt w:val="decimal"/>
      <w:lvlText w:val="%1.%2.%3.%4.%5.%6."/>
      <w:lvlJc w:val="left"/>
      <w:pPr>
        <w:ind w:left="1844" w:hanging="1134"/>
      </w:pPr>
    </w:lvl>
    <w:lvl w:ilvl="6">
      <w:start w:val="1"/>
      <w:numFmt w:val="decimal"/>
      <w:lvlText w:val="%1.%2.%3.%4.%5.%6.%7."/>
      <w:lvlJc w:val="left"/>
      <w:pPr>
        <w:ind w:left="1986" w:hanging="1276"/>
      </w:pPr>
    </w:lvl>
    <w:lvl w:ilvl="7">
      <w:start w:val="1"/>
      <w:numFmt w:val="decimal"/>
      <w:lvlText w:val="%1.%2.%3.%4.%5.%6.%7.%8."/>
      <w:lvlJc w:val="left"/>
      <w:pPr>
        <w:ind w:left="2128" w:hanging="1418"/>
      </w:pPr>
    </w:lvl>
    <w:lvl w:ilvl="8">
      <w:start w:val="1"/>
      <w:numFmt w:val="decimal"/>
      <w:lvlText w:val="%1.%2.%3.%4.%5.%6.%7.%8.%9."/>
      <w:lvlJc w:val="left"/>
      <w:pPr>
        <w:ind w:left="2269" w:hanging="1559"/>
      </w:pPr>
    </w:lvl>
  </w:abstractNum>
  <w:abstractNum w:abstractNumId="4" w15:restartNumberingAfterBreak="0">
    <w:nsid w:val="1B4A0A23"/>
    <w:multiLevelType w:val="hybridMultilevel"/>
    <w:tmpl w:val="5D4A3836"/>
    <w:lvl w:ilvl="0" w:tplc="ABFA366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70C3D20"/>
    <w:multiLevelType w:val="multilevel"/>
    <w:tmpl w:val="270C3D20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ascii="宋体" w:eastAsia="宋体" w:hAnsi="宋体" w:hint="eastAsia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ascii="宋体" w:eastAsia="宋体" w:hAnsi="宋体" w:hint="eastAsia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ascii="宋体" w:eastAsia="宋体" w:hAnsi="宋体" w:hint="eastAsia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ascii="宋体" w:eastAsia="宋体" w:hAnsi="宋体" w:hint="eastAsia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ascii="宋体" w:eastAsia="宋体" w:hAnsi="宋体" w:hint="eastAsia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ascii="宋体" w:eastAsia="宋体" w:hAnsi="宋体" w:hint="eastAsia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ascii="宋体" w:eastAsia="宋体" w:hAnsi="宋体" w:hint="eastAsia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ascii="宋体" w:eastAsia="宋体" w:hAnsi="宋体" w:hint="eastAsia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ascii="宋体" w:eastAsia="宋体" w:hAnsi="宋体" w:hint="eastAsia"/>
      </w:rPr>
    </w:lvl>
  </w:abstractNum>
  <w:abstractNum w:abstractNumId="6" w15:restartNumberingAfterBreak="0">
    <w:nsid w:val="284E6371"/>
    <w:multiLevelType w:val="multilevel"/>
    <w:tmpl w:val="284E6371"/>
    <w:lvl w:ilvl="0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02243D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 w15:restartNumberingAfterBreak="0">
    <w:nsid w:val="35E015F7"/>
    <w:multiLevelType w:val="multilevel"/>
    <w:tmpl w:val="35E015F7"/>
    <w:lvl w:ilvl="0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72365D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72953B3"/>
    <w:multiLevelType w:val="multilevel"/>
    <w:tmpl w:val="372953B3"/>
    <w:lvl w:ilvl="0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F5D2119"/>
    <w:multiLevelType w:val="hybridMultilevel"/>
    <w:tmpl w:val="BA4C87E8"/>
    <w:lvl w:ilvl="0" w:tplc="CAFCDB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B2F037B"/>
    <w:multiLevelType w:val="multilevel"/>
    <w:tmpl w:val="4B2F037B"/>
    <w:lvl w:ilvl="0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DEA5B0E"/>
    <w:multiLevelType w:val="multilevel"/>
    <w:tmpl w:val="4DEA5B0E"/>
    <w:lvl w:ilvl="0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1D641A2"/>
    <w:multiLevelType w:val="multilevel"/>
    <w:tmpl w:val="51D641A2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9D755A0"/>
    <w:multiLevelType w:val="hybridMultilevel"/>
    <w:tmpl w:val="3752BB6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B882E43"/>
    <w:multiLevelType w:val="hybridMultilevel"/>
    <w:tmpl w:val="1EB8EA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2187F31"/>
    <w:multiLevelType w:val="hybridMultilevel"/>
    <w:tmpl w:val="A84A99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341099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9" w15:restartNumberingAfterBreak="0">
    <w:nsid w:val="66AA4D0A"/>
    <w:multiLevelType w:val="multilevel"/>
    <w:tmpl w:val="66AA4D0A"/>
    <w:lvl w:ilvl="0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67BF4DA1"/>
    <w:multiLevelType w:val="hybridMultilevel"/>
    <w:tmpl w:val="76503B62"/>
    <w:lvl w:ilvl="0" w:tplc="7C90181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 w15:restartNumberingAfterBreak="0">
    <w:nsid w:val="749F4B7B"/>
    <w:multiLevelType w:val="multilevel"/>
    <w:tmpl w:val="FAFC5206"/>
    <w:lvl w:ilvl="0">
      <w:start w:val="1"/>
      <w:numFmt w:val="decimal"/>
      <w:lvlText w:val="（%1）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4"/>
  </w:num>
  <w:num w:numId="2">
    <w:abstractNumId w:val="5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1"/>
  </w:num>
  <w:num w:numId="11">
    <w:abstractNumId w:val="2"/>
  </w:num>
  <w:num w:numId="12">
    <w:abstractNumId w:val="4"/>
  </w:num>
  <w:num w:numId="13">
    <w:abstractNumId w:val="1"/>
  </w:num>
  <w:num w:numId="14">
    <w:abstractNumId w:val="3"/>
  </w:num>
  <w:num w:numId="15">
    <w:abstractNumId w:val="0"/>
  </w:num>
  <w:num w:numId="16">
    <w:abstractNumId w:val="18"/>
  </w:num>
  <w:num w:numId="17">
    <w:abstractNumId w:val="7"/>
  </w:num>
  <w:num w:numId="18">
    <w:abstractNumId w:val="16"/>
  </w:num>
  <w:num w:numId="19">
    <w:abstractNumId w:val="17"/>
  </w:num>
  <w:num w:numId="20">
    <w:abstractNumId w:val="15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4091"/>
    <w:rsid w:val="000036FD"/>
    <w:rsid w:val="00013CF9"/>
    <w:rsid w:val="00020438"/>
    <w:rsid w:val="000232FD"/>
    <w:rsid w:val="0003285A"/>
    <w:rsid w:val="00033A3D"/>
    <w:rsid w:val="000678D8"/>
    <w:rsid w:val="00090492"/>
    <w:rsid w:val="000906AA"/>
    <w:rsid w:val="0009184F"/>
    <w:rsid w:val="000A168F"/>
    <w:rsid w:val="000C42AF"/>
    <w:rsid w:val="000E06B3"/>
    <w:rsid w:val="000E16FD"/>
    <w:rsid w:val="000E574B"/>
    <w:rsid w:val="000E5BC1"/>
    <w:rsid w:val="000F2808"/>
    <w:rsid w:val="000F4B06"/>
    <w:rsid w:val="00110E88"/>
    <w:rsid w:val="0011157D"/>
    <w:rsid w:val="0013777A"/>
    <w:rsid w:val="00140045"/>
    <w:rsid w:val="001543FF"/>
    <w:rsid w:val="00161088"/>
    <w:rsid w:val="00161FFE"/>
    <w:rsid w:val="00176225"/>
    <w:rsid w:val="00187142"/>
    <w:rsid w:val="001A1179"/>
    <w:rsid w:val="001A542E"/>
    <w:rsid w:val="0020131B"/>
    <w:rsid w:val="00213E24"/>
    <w:rsid w:val="00236CE1"/>
    <w:rsid w:val="00243FAF"/>
    <w:rsid w:val="00254691"/>
    <w:rsid w:val="00257E51"/>
    <w:rsid w:val="002649A0"/>
    <w:rsid w:val="00265DE4"/>
    <w:rsid w:val="00280C31"/>
    <w:rsid w:val="002941A6"/>
    <w:rsid w:val="002971AD"/>
    <w:rsid w:val="00297DAE"/>
    <w:rsid w:val="002B0C4A"/>
    <w:rsid w:val="002B35D8"/>
    <w:rsid w:val="002B3984"/>
    <w:rsid w:val="002B5ACE"/>
    <w:rsid w:val="002E5952"/>
    <w:rsid w:val="002F0F61"/>
    <w:rsid w:val="00316C63"/>
    <w:rsid w:val="00334091"/>
    <w:rsid w:val="00335ABB"/>
    <w:rsid w:val="00356C2A"/>
    <w:rsid w:val="00361DB6"/>
    <w:rsid w:val="00371D46"/>
    <w:rsid w:val="0037271B"/>
    <w:rsid w:val="00374F2C"/>
    <w:rsid w:val="003866A6"/>
    <w:rsid w:val="003B1701"/>
    <w:rsid w:val="003B405D"/>
    <w:rsid w:val="003C248E"/>
    <w:rsid w:val="003C6FE4"/>
    <w:rsid w:val="0042533F"/>
    <w:rsid w:val="00427888"/>
    <w:rsid w:val="0044188A"/>
    <w:rsid w:val="0044294D"/>
    <w:rsid w:val="00454C1D"/>
    <w:rsid w:val="00456867"/>
    <w:rsid w:val="0045699A"/>
    <w:rsid w:val="00470566"/>
    <w:rsid w:val="004738A4"/>
    <w:rsid w:val="00482E4C"/>
    <w:rsid w:val="004910CF"/>
    <w:rsid w:val="00494A5D"/>
    <w:rsid w:val="00494F84"/>
    <w:rsid w:val="004A620C"/>
    <w:rsid w:val="004B1554"/>
    <w:rsid w:val="004B3604"/>
    <w:rsid w:val="004D104C"/>
    <w:rsid w:val="004D5E45"/>
    <w:rsid w:val="004D617D"/>
    <w:rsid w:val="004E1CF7"/>
    <w:rsid w:val="004E3822"/>
    <w:rsid w:val="004E55F3"/>
    <w:rsid w:val="00500BB0"/>
    <w:rsid w:val="00502E26"/>
    <w:rsid w:val="00503B7D"/>
    <w:rsid w:val="00506184"/>
    <w:rsid w:val="00511F33"/>
    <w:rsid w:val="005178A9"/>
    <w:rsid w:val="00524129"/>
    <w:rsid w:val="00534963"/>
    <w:rsid w:val="005361DB"/>
    <w:rsid w:val="00556704"/>
    <w:rsid w:val="00556899"/>
    <w:rsid w:val="005667AC"/>
    <w:rsid w:val="005B371D"/>
    <w:rsid w:val="005C79FD"/>
    <w:rsid w:val="005E1856"/>
    <w:rsid w:val="005E6A33"/>
    <w:rsid w:val="005F4FBC"/>
    <w:rsid w:val="005F560C"/>
    <w:rsid w:val="0060408D"/>
    <w:rsid w:val="00607A95"/>
    <w:rsid w:val="00615E1A"/>
    <w:rsid w:val="00616817"/>
    <w:rsid w:val="00622C92"/>
    <w:rsid w:val="00631375"/>
    <w:rsid w:val="006313CE"/>
    <w:rsid w:val="00632F96"/>
    <w:rsid w:val="006343BE"/>
    <w:rsid w:val="0063668F"/>
    <w:rsid w:val="00636D93"/>
    <w:rsid w:val="0064701D"/>
    <w:rsid w:val="0067067D"/>
    <w:rsid w:val="006907AF"/>
    <w:rsid w:val="00691AE6"/>
    <w:rsid w:val="00693634"/>
    <w:rsid w:val="006A0DEA"/>
    <w:rsid w:val="006A2F81"/>
    <w:rsid w:val="006A475A"/>
    <w:rsid w:val="006A4DB8"/>
    <w:rsid w:val="006B1353"/>
    <w:rsid w:val="006D3DBD"/>
    <w:rsid w:val="00725274"/>
    <w:rsid w:val="007325A7"/>
    <w:rsid w:val="00743766"/>
    <w:rsid w:val="007478C2"/>
    <w:rsid w:val="00754A5B"/>
    <w:rsid w:val="00755F2F"/>
    <w:rsid w:val="00761701"/>
    <w:rsid w:val="00764414"/>
    <w:rsid w:val="007729D7"/>
    <w:rsid w:val="00785786"/>
    <w:rsid w:val="00797206"/>
    <w:rsid w:val="007C28D0"/>
    <w:rsid w:val="007D2A52"/>
    <w:rsid w:val="007D3306"/>
    <w:rsid w:val="007E1039"/>
    <w:rsid w:val="007E1FCD"/>
    <w:rsid w:val="007F1A2A"/>
    <w:rsid w:val="00807B27"/>
    <w:rsid w:val="008337AF"/>
    <w:rsid w:val="008422EC"/>
    <w:rsid w:val="00851334"/>
    <w:rsid w:val="00854D94"/>
    <w:rsid w:val="008768F4"/>
    <w:rsid w:val="00882270"/>
    <w:rsid w:val="008955F8"/>
    <w:rsid w:val="008A32A9"/>
    <w:rsid w:val="008B0817"/>
    <w:rsid w:val="008B180B"/>
    <w:rsid w:val="008B5FF1"/>
    <w:rsid w:val="008C03E9"/>
    <w:rsid w:val="008C6857"/>
    <w:rsid w:val="008C6D10"/>
    <w:rsid w:val="008F0711"/>
    <w:rsid w:val="008F6480"/>
    <w:rsid w:val="00904A03"/>
    <w:rsid w:val="00947FAA"/>
    <w:rsid w:val="00950C60"/>
    <w:rsid w:val="009609D7"/>
    <w:rsid w:val="00965D6F"/>
    <w:rsid w:val="00984467"/>
    <w:rsid w:val="00991F21"/>
    <w:rsid w:val="009A3723"/>
    <w:rsid w:val="009C1F0A"/>
    <w:rsid w:val="009E1B81"/>
    <w:rsid w:val="009E1CF2"/>
    <w:rsid w:val="009E6688"/>
    <w:rsid w:val="009F086F"/>
    <w:rsid w:val="009F4F36"/>
    <w:rsid w:val="00A1295B"/>
    <w:rsid w:val="00A1629B"/>
    <w:rsid w:val="00A23641"/>
    <w:rsid w:val="00A30A39"/>
    <w:rsid w:val="00A3294B"/>
    <w:rsid w:val="00A33761"/>
    <w:rsid w:val="00A718CE"/>
    <w:rsid w:val="00A724F4"/>
    <w:rsid w:val="00A9416B"/>
    <w:rsid w:val="00AB0BA6"/>
    <w:rsid w:val="00AB251C"/>
    <w:rsid w:val="00AC7635"/>
    <w:rsid w:val="00AD7CF3"/>
    <w:rsid w:val="00AE0FDB"/>
    <w:rsid w:val="00AE67AF"/>
    <w:rsid w:val="00AF48B8"/>
    <w:rsid w:val="00AF56D5"/>
    <w:rsid w:val="00B02581"/>
    <w:rsid w:val="00B1269B"/>
    <w:rsid w:val="00B2002A"/>
    <w:rsid w:val="00B205E0"/>
    <w:rsid w:val="00B20772"/>
    <w:rsid w:val="00B27A65"/>
    <w:rsid w:val="00B41962"/>
    <w:rsid w:val="00B4228C"/>
    <w:rsid w:val="00B4342B"/>
    <w:rsid w:val="00B6685A"/>
    <w:rsid w:val="00B826DF"/>
    <w:rsid w:val="00B8317E"/>
    <w:rsid w:val="00B85238"/>
    <w:rsid w:val="00BC5B5F"/>
    <w:rsid w:val="00BD26F3"/>
    <w:rsid w:val="00BE2636"/>
    <w:rsid w:val="00BE53C7"/>
    <w:rsid w:val="00BF78AE"/>
    <w:rsid w:val="00C14C10"/>
    <w:rsid w:val="00C15D21"/>
    <w:rsid w:val="00C16569"/>
    <w:rsid w:val="00C34D67"/>
    <w:rsid w:val="00C415A9"/>
    <w:rsid w:val="00C44B87"/>
    <w:rsid w:val="00C45A3F"/>
    <w:rsid w:val="00C6182C"/>
    <w:rsid w:val="00C872DA"/>
    <w:rsid w:val="00C9212E"/>
    <w:rsid w:val="00C94A60"/>
    <w:rsid w:val="00C95606"/>
    <w:rsid w:val="00CD5A01"/>
    <w:rsid w:val="00CD666B"/>
    <w:rsid w:val="00CF74F2"/>
    <w:rsid w:val="00D0576D"/>
    <w:rsid w:val="00D075FB"/>
    <w:rsid w:val="00D10E44"/>
    <w:rsid w:val="00D11F4A"/>
    <w:rsid w:val="00D13200"/>
    <w:rsid w:val="00D42909"/>
    <w:rsid w:val="00D63C7D"/>
    <w:rsid w:val="00D66713"/>
    <w:rsid w:val="00D810AC"/>
    <w:rsid w:val="00D97F99"/>
    <w:rsid w:val="00DA16A7"/>
    <w:rsid w:val="00DC2D86"/>
    <w:rsid w:val="00DD06DC"/>
    <w:rsid w:val="00DD4539"/>
    <w:rsid w:val="00DE3446"/>
    <w:rsid w:val="00DF5286"/>
    <w:rsid w:val="00E22902"/>
    <w:rsid w:val="00E45619"/>
    <w:rsid w:val="00E47B4E"/>
    <w:rsid w:val="00E60388"/>
    <w:rsid w:val="00E60780"/>
    <w:rsid w:val="00E609F0"/>
    <w:rsid w:val="00E62D9A"/>
    <w:rsid w:val="00E64503"/>
    <w:rsid w:val="00E90220"/>
    <w:rsid w:val="00E943BD"/>
    <w:rsid w:val="00E945AE"/>
    <w:rsid w:val="00E96DA8"/>
    <w:rsid w:val="00EB03AB"/>
    <w:rsid w:val="00EB17B3"/>
    <w:rsid w:val="00EB359F"/>
    <w:rsid w:val="00EE2FAF"/>
    <w:rsid w:val="00EE75D1"/>
    <w:rsid w:val="00EF33D2"/>
    <w:rsid w:val="00F02215"/>
    <w:rsid w:val="00F06E6A"/>
    <w:rsid w:val="00F144EA"/>
    <w:rsid w:val="00F17839"/>
    <w:rsid w:val="00F46123"/>
    <w:rsid w:val="00F744C1"/>
    <w:rsid w:val="00F82D8F"/>
    <w:rsid w:val="00FA3EDF"/>
    <w:rsid w:val="00FA7B9A"/>
    <w:rsid w:val="00FB4DF3"/>
    <w:rsid w:val="09940035"/>
    <w:rsid w:val="1D5076A9"/>
    <w:rsid w:val="2E2F7457"/>
    <w:rsid w:val="37AA184A"/>
    <w:rsid w:val="41CE35F4"/>
    <w:rsid w:val="48AD20FA"/>
    <w:rsid w:val="6E01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B0ACF"/>
  <w15:docId w15:val="{FDAD00B3-2E9B-4A99-A383-941329D3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C9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22C92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622C92"/>
    <w:pPr>
      <w:keepNext/>
      <w:adjustRightInd w:val="0"/>
      <w:snapToGrid w:val="0"/>
      <w:spacing w:before="100" w:beforeAutospacing="1" w:afterLines="50"/>
      <w:jc w:val="left"/>
      <w:outlineLvl w:val="1"/>
    </w:pPr>
    <w:rPr>
      <w:rFonts w:ascii="Times New Roman" w:eastAsia="黑体" w:hAnsi="Times New Roman" w:cs="Times New Roman"/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622C92"/>
    <w:pPr>
      <w:keepNext/>
      <w:keepLines/>
      <w:spacing w:before="100" w:beforeAutospacing="1" w:afterLines="50"/>
      <w:outlineLvl w:val="2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qFormat/>
    <w:rsid w:val="00622C92"/>
    <w:rPr>
      <w:rFonts w:ascii="宋体" w:eastAsia="宋体"/>
      <w:sz w:val="18"/>
      <w:szCs w:val="18"/>
    </w:rPr>
  </w:style>
  <w:style w:type="paragraph" w:styleId="a5">
    <w:name w:val="Date"/>
    <w:basedOn w:val="a"/>
    <w:next w:val="a"/>
    <w:link w:val="a6"/>
    <w:uiPriority w:val="99"/>
    <w:unhideWhenUsed/>
    <w:qFormat/>
    <w:rsid w:val="00622C92"/>
    <w:pPr>
      <w:ind w:leftChars="2500" w:left="100"/>
    </w:pPr>
  </w:style>
  <w:style w:type="paragraph" w:styleId="a7">
    <w:name w:val="footer"/>
    <w:basedOn w:val="a"/>
    <w:link w:val="a8"/>
    <w:uiPriority w:val="99"/>
    <w:unhideWhenUsed/>
    <w:rsid w:val="00622C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622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rsid w:val="00622C92"/>
  </w:style>
  <w:style w:type="paragraph" w:customStyle="1" w:styleId="11">
    <w:name w:val="列出段落1"/>
    <w:basedOn w:val="a"/>
    <w:qFormat/>
    <w:rsid w:val="00622C92"/>
    <w:pPr>
      <w:ind w:firstLineChars="200" w:firstLine="420"/>
    </w:pPr>
    <w:rPr>
      <w:rFonts w:ascii="Calibri" w:eastAsia="宋体" w:hAnsi="Calibri" w:cs="Times New Roman"/>
    </w:rPr>
  </w:style>
  <w:style w:type="character" w:customStyle="1" w:styleId="a4">
    <w:name w:val="文档结构图 字符"/>
    <w:basedOn w:val="a0"/>
    <w:link w:val="a3"/>
    <w:uiPriority w:val="99"/>
    <w:semiHidden/>
    <w:qFormat/>
    <w:rsid w:val="00622C92"/>
    <w:rPr>
      <w:rFonts w:ascii="宋体" w:eastAsia="宋体"/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qFormat/>
    <w:rsid w:val="00622C92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sid w:val="00622C92"/>
    <w:rPr>
      <w:sz w:val="18"/>
      <w:szCs w:val="18"/>
    </w:rPr>
  </w:style>
  <w:style w:type="paragraph" w:customStyle="1" w:styleId="110">
    <w:name w:val="列出段落11"/>
    <w:basedOn w:val="a"/>
    <w:link w:val="Char"/>
    <w:uiPriority w:val="34"/>
    <w:qFormat/>
    <w:rsid w:val="00622C92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列出段落 Char"/>
    <w:link w:val="110"/>
    <w:uiPriority w:val="34"/>
    <w:qFormat/>
    <w:rsid w:val="00622C92"/>
    <w:rPr>
      <w:rFonts w:ascii="Times New Roman" w:eastAsia="宋体" w:hAnsi="Times New Roman" w:cs="Times New Roman"/>
      <w:szCs w:val="24"/>
    </w:rPr>
  </w:style>
  <w:style w:type="paragraph" w:customStyle="1" w:styleId="21">
    <w:name w:val="列出段落2"/>
    <w:basedOn w:val="a"/>
    <w:uiPriority w:val="34"/>
    <w:qFormat/>
    <w:rsid w:val="00622C92"/>
    <w:pPr>
      <w:ind w:firstLineChars="200" w:firstLine="420"/>
    </w:pPr>
  </w:style>
  <w:style w:type="character" w:customStyle="1" w:styleId="10">
    <w:name w:val="标题 1 字符"/>
    <w:basedOn w:val="a0"/>
    <w:link w:val="1"/>
    <w:uiPriority w:val="99"/>
    <w:qFormat/>
    <w:rsid w:val="00622C9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qFormat/>
    <w:rsid w:val="00622C92"/>
    <w:rPr>
      <w:rFonts w:ascii="Times New Roman" w:eastAsia="黑体" w:hAnsi="Times New Roman" w:cs="Times New Roman"/>
      <w:b/>
      <w:bCs/>
      <w:kern w:val="2"/>
      <w:sz w:val="30"/>
      <w:szCs w:val="30"/>
    </w:rPr>
  </w:style>
  <w:style w:type="character" w:customStyle="1" w:styleId="30">
    <w:name w:val="标题 3 字符"/>
    <w:basedOn w:val="a0"/>
    <w:link w:val="3"/>
    <w:uiPriority w:val="99"/>
    <w:qFormat/>
    <w:rsid w:val="00622C92"/>
    <w:rPr>
      <w:rFonts w:ascii="Times New Roman" w:eastAsia="宋体" w:hAnsi="Times New Roman" w:cs="Times New Roman"/>
      <w:kern w:val="2"/>
      <w:sz w:val="28"/>
      <w:szCs w:val="28"/>
    </w:rPr>
  </w:style>
  <w:style w:type="paragraph" w:customStyle="1" w:styleId="31">
    <w:name w:val="列出段落3"/>
    <w:basedOn w:val="a"/>
    <w:qFormat/>
    <w:rsid w:val="00622C92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customStyle="1" w:styleId="4">
    <w:name w:val="列出段落4"/>
    <w:basedOn w:val="a"/>
    <w:uiPriority w:val="34"/>
    <w:qFormat/>
    <w:rsid w:val="00622C92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uiPriority w:val="34"/>
    <w:qFormat/>
    <w:rsid w:val="00265DE4"/>
    <w:pPr>
      <w:ind w:firstLineChars="200" w:firstLine="420"/>
    </w:pPr>
  </w:style>
  <w:style w:type="character" w:styleId="ac">
    <w:name w:val="Hyperlink"/>
    <w:basedOn w:val="a0"/>
    <w:uiPriority w:val="99"/>
    <w:unhideWhenUsed/>
    <w:rsid w:val="00B20772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907AF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6907AF"/>
    <w:rPr>
      <w:kern w:val="2"/>
      <w:sz w:val="18"/>
      <w:szCs w:val="18"/>
    </w:rPr>
  </w:style>
  <w:style w:type="table" w:styleId="af">
    <w:name w:val="Table Grid"/>
    <w:basedOn w:val="a1"/>
    <w:uiPriority w:val="59"/>
    <w:rsid w:val="006D3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2649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liuyt@wanfangdata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F5C3C6-A8E3-493C-BE10-1D1DB5A70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889</Words>
  <Characters>5071</Characters>
  <Application>Microsoft Office Word</Application>
  <DocSecurity>0</DocSecurity>
  <Lines>42</Lines>
  <Paragraphs>11</Paragraphs>
  <ScaleCrop>false</ScaleCrop>
  <Company>Win10NeT.COM</Company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李旭林</cp:lastModifiedBy>
  <cp:revision>19</cp:revision>
  <cp:lastPrinted>2018-01-08T02:53:00Z</cp:lastPrinted>
  <dcterms:created xsi:type="dcterms:W3CDTF">2018-04-08T02:52:00Z</dcterms:created>
  <dcterms:modified xsi:type="dcterms:W3CDTF">2018-05-29T04:33:00Z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