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6C" w:rsidRPr="00D27F6C" w:rsidRDefault="00D27F6C" w:rsidP="00D50B76">
      <w:pPr>
        <w:pStyle w:val="a4"/>
        <w:spacing w:line="300" w:lineRule="auto"/>
        <w:ind w:right="150" w:firstLine="480"/>
        <w:jc w:val="center"/>
        <w:rPr>
          <w:b/>
          <w:color w:val="323232"/>
          <w:sz w:val="32"/>
          <w:szCs w:val="32"/>
        </w:rPr>
      </w:pPr>
      <w:bookmarkStart w:id="0" w:name="OLE_LINK2"/>
      <w:bookmarkStart w:id="1" w:name="OLE_LINK3"/>
      <w:r w:rsidRPr="00D27F6C">
        <w:rPr>
          <w:rFonts w:hint="eastAsia"/>
          <w:b/>
          <w:color w:val="323232"/>
          <w:sz w:val="32"/>
          <w:szCs w:val="32"/>
        </w:rPr>
        <w:t>北京万方数据股份有限公司合格数据加工服务商招标邀请函</w:t>
      </w:r>
    </w:p>
    <w:p w:rsidR="00D27F6C" w:rsidRPr="00D50B76" w:rsidRDefault="00D27F6C" w:rsidP="00D50B76">
      <w:pPr>
        <w:pStyle w:val="a4"/>
        <w:spacing w:line="300" w:lineRule="auto"/>
        <w:ind w:right="150"/>
        <w:rPr>
          <w:color w:val="323232"/>
          <w:sz w:val="21"/>
          <w:szCs w:val="21"/>
        </w:rPr>
      </w:pPr>
      <w:bookmarkStart w:id="2" w:name="OLE_LINK4"/>
      <w:bookmarkEnd w:id="0"/>
      <w:bookmarkEnd w:id="1"/>
      <w:r>
        <w:rPr>
          <w:rFonts w:hint="eastAsia"/>
          <w:color w:val="323232"/>
          <w:sz w:val="21"/>
          <w:szCs w:val="21"/>
        </w:rPr>
        <w:t>致</w:t>
      </w:r>
      <w:r w:rsidRPr="00D50B76">
        <w:rPr>
          <w:rFonts w:hint="eastAsia"/>
          <w:color w:val="323232"/>
          <w:sz w:val="21"/>
          <w:szCs w:val="21"/>
        </w:rPr>
        <w:t>：</w:t>
      </w:r>
    </w:p>
    <w:p w:rsidR="00D27F6C" w:rsidRPr="00D50B76" w:rsidRDefault="00D27F6C" w:rsidP="00D50B76">
      <w:pPr>
        <w:pStyle w:val="a4"/>
        <w:spacing w:line="300" w:lineRule="auto"/>
        <w:ind w:right="147" w:firstLine="482"/>
        <w:rPr>
          <w:color w:val="323232"/>
          <w:sz w:val="21"/>
          <w:szCs w:val="21"/>
        </w:rPr>
      </w:pPr>
      <w:bookmarkStart w:id="3" w:name="OLE_LINK5"/>
      <w:bookmarkStart w:id="4" w:name="OLE_LINK6"/>
      <w:bookmarkEnd w:id="2"/>
      <w:r w:rsidRPr="00D50B76">
        <w:rPr>
          <w:color w:val="323232"/>
          <w:sz w:val="21"/>
          <w:szCs w:val="21"/>
        </w:rPr>
        <w:t>我公司拟对</w:t>
      </w:r>
      <w:r w:rsidRPr="00D50B76">
        <w:rPr>
          <w:rFonts w:hint="eastAsia"/>
          <w:color w:val="323232"/>
          <w:sz w:val="21"/>
          <w:szCs w:val="21"/>
        </w:rPr>
        <w:t>数据加工</w:t>
      </w:r>
      <w:r w:rsidRPr="00D50B76">
        <w:rPr>
          <w:color w:val="323232"/>
          <w:sz w:val="21"/>
          <w:szCs w:val="21"/>
        </w:rPr>
        <w:t>进行</w:t>
      </w:r>
      <w:r w:rsidRPr="00D50B76">
        <w:rPr>
          <w:rFonts w:hint="eastAsia"/>
          <w:color w:val="323232"/>
          <w:sz w:val="21"/>
          <w:szCs w:val="21"/>
        </w:rPr>
        <w:t>对外招标，通过</w:t>
      </w:r>
      <w:r w:rsidRPr="00D50B76">
        <w:rPr>
          <w:color w:val="323232"/>
          <w:sz w:val="21"/>
          <w:szCs w:val="21"/>
        </w:rPr>
        <w:t>综合评审方式择优成为我</w:t>
      </w:r>
      <w:r w:rsidRPr="00D50B76">
        <w:rPr>
          <w:rFonts w:hint="eastAsia"/>
          <w:color w:val="323232"/>
          <w:sz w:val="21"/>
          <w:szCs w:val="21"/>
        </w:rPr>
        <w:t>公司合格数据加工服务</w:t>
      </w:r>
      <w:r w:rsidRPr="00D50B76">
        <w:rPr>
          <w:color w:val="323232"/>
          <w:sz w:val="21"/>
          <w:szCs w:val="21"/>
        </w:rPr>
        <w:t>商</w:t>
      </w:r>
      <w:r w:rsidRPr="00D50B76">
        <w:rPr>
          <w:rFonts w:hint="eastAsia"/>
          <w:color w:val="323232"/>
          <w:sz w:val="21"/>
          <w:szCs w:val="21"/>
        </w:rPr>
        <w:t>入围名单</w:t>
      </w:r>
      <w:r w:rsidRPr="00D50B76">
        <w:rPr>
          <w:color w:val="323232"/>
          <w:sz w:val="21"/>
          <w:szCs w:val="21"/>
        </w:rPr>
        <w:t>，特邀请贵公司参加谈判。如贵公司有意参与，请务必详细阅读和理解本邀请函所有附件；同时，根据邀请函要求准备招标文件。</w:t>
      </w:r>
      <w:bookmarkEnd w:id="3"/>
      <w:bookmarkEnd w:id="4"/>
      <w:r w:rsidRPr="00D50B76">
        <w:rPr>
          <w:color w:val="323232"/>
          <w:sz w:val="21"/>
          <w:szCs w:val="21"/>
        </w:rPr>
        <w:t xml:space="preserve"> </w:t>
      </w:r>
    </w:p>
    <w:p w:rsidR="00D50B76" w:rsidRPr="00D50B76" w:rsidRDefault="00D50B76" w:rsidP="00D50B76">
      <w:pPr>
        <w:pStyle w:val="a4"/>
        <w:spacing w:line="300" w:lineRule="auto"/>
        <w:rPr>
          <w:color w:val="323232"/>
          <w:sz w:val="21"/>
          <w:szCs w:val="21"/>
        </w:rPr>
      </w:pPr>
      <w:r w:rsidRPr="00D50B76">
        <w:rPr>
          <w:b/>
          <w:bCs/>
          <w:color w:val="323232"/>
          <w:sz w:val="21"/>
          <w:szCs w:val="21"/>
        </w:rPr>
        <w:t>一、</w:t>
      </w:r>
      <w:bookmarkStart w:id="5" w:name="OLE_LINK7"/>
      <w:r w:rsidRPr="00D50B76">
        <w:rPr>
          <w:b/>
          <w:bCs/>
          <w:color w:val="323232"/>
          <w:sz w:val="21"/>
          <w:szCs w:val="21"/>
        </w:rPr>
        <w:t>涉及</w:t>
      </w:r>
      <w:r w:rsidRPr="00D50B76">
        <w:rPr>
          <w:rFonts w:hint="eastAsia"/>
          <w:b/>
          <w:bCs/>
          <w:color w:val="323232"/>
          <w:sz w:val="21"/>
          <w:szCs w:val="21"/>
        </w:rPr>
        <w:t>数据加工</w:t>
      </w:r>
      <w:r w:rsidRPr="00D50B76">
        <w:rPr>
          <w:b/>
          <w:bCs/>
          <w:color w:val="323232"/>
          <w:sz w:val="21"/>
          <w:szCs w:val="21"/>
        </w:rPr>
        <w:t>项目：</w:t>
      </w:r>
      <w:bookmarkEnd w:id="5"/>
      <w:r w:rsidRPr="00D50B76">
        <w:rPr>
          <w:color w:val="323232"/>
          <w:sz w:val="21"/>
          <w:szCs w:val="21"/>
        </w:rPr>
        <w:t xml:space="preserve"> </w:t>
      </w:r>
    </w:p>
    <w:p w:rsidR="00D50B76" w:rsidRPr="00D50B76" w:rsidRDefault="00D50B76" w:rsidP="00D50B76">
      <w:pPr>
        <w:pStyle w:val="a4"/>
        <w:spacing w:line="300" w:lineRule="auto"/>
        <w:ind w:right="150" w:firstLine="480"/>
        <w:rPr>
          <w:color w:val="323232"/>
          <w:sz w:val="21"/>
          <w:szCs w:val="21"/>
        </w:rPr>
      </w:pPr>
      <w:bookmarkStart w:id="6" w:name="OLE_LINK8"/>
      <w:r w:rsidRPr="00D50B76">
        <w:rPr>
          <w:color w:val="323232"/>
          <w:sz w:val="21"/>
          <w:szCs w:val="21"/>
        </w:rPr>
        <w:t>1．</w:t>
      </w:r>
      <w:r w:rsidRPr="00D50B76">
        <w:rPr>
          <w:rFonts w:hint="eastAsia"/>
          <w:color w:val="323232"/>
          <w:sz w:val="21"/>
          <w:szCs w:val="21"/>
        </w:rPr>
        <w:t>期刊、学位、会议、图书、方志、报纸等数据加工业务</w:t>
      </w:r>
      <w:r w:rsidRPr="00D50B76">
        <w:rPr>
          <w:color w:val="323232"/>
          <w:sz w:val="21"/>
          <w:szCs w:val="21"/>
        </w:rPr>
        <w:t>。</w:t>
      </w:r>
      <w:bookmarkEnd w:id="6"/>
      <w:r w:rsidRPr="00D50B76">
        <w:rPr>
          <w:color w:val="323232"/>
          <w:sz w:val="21"/>
          <w:szCs w:val="21"/>
        </w:rPr>
        <w:t xml:space="preserve"> </w:t>
      </w:r>
    </w:p>
    <w:p w:rsidR="00D50B76" w:rsidRPr="00D50B76" w:rsidRDefault="00D50B76" w:rsidP="00D50B76">
      <w:pPr>
        <w:pStyle w:val="a4"/>
        <w:spacing w:line="300" w:lineRule="auto"/>
        <w:rPr>
          <w:color w:val="323232"/>
          <w:sz w:val="21"/>
          <w:szCs w:val="21"/>
        </w:rPr>
      </w:pPr>
      <w:r w:rsidRPr="00D50B76">
        <w:rPr>
          <w:b/>
          <w:bCs/>
          <w:color w:val="323232"/>
          <w:sz w:val="21"/>
          <w:szCs w:val="21"/>
        </w:rPr>
        <w:t>二、</w:t>
      </w:r>
      <w:bookmarkStart w:id="7" w:name="OLE_LINK9"/>
      <w:r w:rsidRPr="00D50B76">
        <w:rPr>
          <w:b/>
          <w:bCs/>
          <w:color w:val="323232"/>
          <w:sz w:val="21"/>
          <w:szCs w:val="21"/>
        </w:rPr>
        <w:t>对投标供应商的资质要求：</w:t>
      </w:r>
      <w:bookmarkEnd w:id="7"/>
      <w:r w:rsidRPr="00D50B76">
        <w:rPr>
          <w:color w:val="323232"/>
          <w:sz w:val="21"/>
          <w:szCs w:val="21"/>
        </w:rPr>
        <w:t xml:space="preserve"> </w:t>
      </w:r>
    </w:p>
    <w:p w:rsidR="00D50B76" w:rsidRPr="00D50B76" w:rsidRDefault="00D50B76" w:rsidP="00D50B76">
      <w:pPr>
        <w:pStyle w:val="a4"/>
        <w:spacing w:line="300" w:lineRule="auto"/>
        <w:ind w:right="147" w:firstLine="480"/>
        <w:rPr>
          <w:color w:val="323232"/>
          <w:sz w:val="21"/>
          <w:szCs w:val="21"/>
        </w:rPr>
      </w:pPr>
      <w:r w:rsidRPr="00D50B76">
        <w:rPr>
          <w:color w:val="323232"/>
          <w:sz w:val="21"/>
          <w:szCs w:val="21"/>
        </w:rPr>
        <w:t>1．</w:t>
      </w:r>
      <w:bookmarkStart w:id="8" w:name="OLE_LINK10"/>
      <w:r w:rsidRPr="00D50B76">
        <w:rPr>
          <w:color w:val="323232"/>
          <w:sz w:val="21"/>
          <w:szCs w:val="21"/>
        </w:rPr>
        <w:t>供应商必须具有合法的经营资格、良好的经营业绩和银行资信和社会信用状况，具备良好的经营、售后保障服务能力。</w:t>
      </w:r>
      <w:bookmarkEnd w:id="8"/>
    </w:p>
    <w:p w:rsidR="00D50B76" w:rsidRPr="00D50B76" w:rsidRDefault="00D50B76" w:rsidP="00D50B76">
      <w:pPr>
        <w:pStyle w:val="a4"/>
        <w:spacing w:line="300" w:lineRule="auto"/>
        <w:ind w:right="147" w:firstLine="480"/>
        <w:rPr>
          <w:color w:val="323232"/>
          <w:sz w:val="21"/>
          <w:szCs w:val="21"/>
        </w:rPr>
      </w:pPr>
      <w:r w:rsidRPr="00D50B76">
        <w:rPr>
          <w:color w:val="323232"/>
          <w:sz w:val="21"/>
          <w:szCs w:val="21"/>
        </w:rPr>
        <w:t>2．</w:t>
      </w:r>
      <w:bookmarkStart w:id="9" w:name="OLE_LINK11"/>
      <w:r w:rsidRPr="00D50B76">
        <w:rPr>
          <w:color w:val="323232"/>
          <w:sz w:val="21"/>
          <w:szCs w:val="21"/>
        </w:rPr>
        <w:t>投标人必须是中华人民共和国的独立法人单位，注册资金10万元（含 10 万元）以上。</w:t>
      </w:r>
      <w:bookmarkEnd w:id="9"/>
      <w:r w:rsidRPr="00D50B76">
        <w:rPr>
          <w:color w:val="323232"/>
          <w:sz w:val="21"/>
          <w:szCs w:val="21"/>
        </w:rPr>
        <w:t xml:space="preserve"> </w:t>
      </w:r>
    </w:p>
    <w:p w:rsidR="00D50B76" w:rsidRPr="00D50B76" w:rsidRDefault="00D50B76" w:rsidP="00D50B76">
      <w:pPr>
        <w:pStyle w:val="a4"/>
        <w:spacing w:line="300" w:lineRule="auto"/>
        <w:ind w:right="147" w:firstLine="480"/>
        <w:rPr>
          <w:color w:val="323232"/>
          <w:sz w:val="21"/>
          <w:szCs w:val="21"/>
        </w:rPr>
      </w:pPr>
      <w:r w:rsidRPr="00D50B76">
        <w:rPr>
          <w:color w:val="323232"/>
          <w:sz w:val="21"/>
          <w:szCs w:val="21"/>
        </w:rPr>
        <w:t>3．</w:t>
      </w:r>
      <w:bookmarkStart w:id="10" w:name="OLE_LINK12"/>
      <w:r w:rsidRPr="00D50B76">
        <w:rPr>
          <w:color w:val="323232"/>
          <w:sz w:val="21"/>
          <w:szCs w:val="21"/>
        </w:rPr>
        <w:t>供应商需提供材料：企业简介、营业执照、组织机构代码证、</w:t>
      </w:r>
      <w:r w:rsidRPr="00D50B76">
        <w:rPr>
          <w:rFonts w:hint="eastAsia"/>
          <w:color w:val="323232"/>
          <w:sz w:val="21"/>
          <w:szCs w:val="21"/>
        </w:rPr>
        <w:t>相关资质证明、相关案例。</w:t>
      </w:r>
    </w:p>
    <w:p w:rsidR="00D27F6C" w:rsidRPr="00D50B76" w:rsidRDefault="00D27F6C" w:rsidP="00D50B76">
      <w:pPr>
        <w:pStyle w:val="a4"/>
        <w:spacing w:line="300" w:lineRule="auto"/>
        <w:ind w:right="147" w:firstLine="480"/>
        <w:rPr>
          <w:color w:val="323232"/>
          <w:sz w:val="21"/>
          <w:szCs w:val="21"/>
        </w:rPr>
      </w:pPr>
      <w:bookmarkStart w:id="11" w:name="OLE_LINK13"/>
      <w:bookmarkEnd w:id="10"/>
      <w:r w:rsidRPr="00D50B76">
        <w:rPr>
          <w:color w:val="323232"/>
          <w:sz w:val="21"/>
          <w:szCs w:val="21"/>
        </w:rPr>
        <w:t>如贵公司有意参与，请务必于2017年1月3日之前送至或快递到我公司</w:t>
      </w:r>
      <w:r w:rsidRPr="00D50B76">
        <w:rPr>
          <w:rFonts w:hint="eastAsia"/>
          <w:color w:val="323232"/>
          <w:sz w:val="21"/>
          <w:szCs w:val="21"/>
        </w:rPr>
        <w:t>数据处理中心</w:t>
      </w:r>
      <w:r w:rsidRPr="00D50B76">
        <w:rPr>
          <w:color w:val="323232"/>
          <w:sz w:val="21"/>
          <w:szCs w:val="21"/>
        </w:rPr>
        <w:t>。联系方式如下：</w:t>
      </w:r>
      <w:bookmarkEnd w:id="11"/>
      <w:r w:rsidRPr="00D50B76">
        <w:rPr>
          <w:color w:val="323232"/>
          <w:sz w:val="21"/>
          <w:szCs w:val="21"/>
        </w:rPr>
        <w:t xml:space="preserve"> </w:t>
      </w:r>
    </w:p>
    <w:p w:rsidR="00D50B76" w:rsidRPr="00D50B76" w:rsidRDefault="00D50B76" w:rsidP="00D50B76">
      <w:pPr>
        <w:pStyle w:val="a4"/>
        <w:spacing w:line="300" w:lineRule="auto"/>
        <w:ind w:right="147" w:firstLineChars="100" w:firstLine="210"/>
        <w:rPr>
          <w:sz w:val="21"/>
          <w:szCs w:val="21"/>
        </w:rPr>
      </w:pPr>
      <w:bookmarkStart w:id="12" w:name="OLE_LINK14"/>
      <w:r w:rsidRPr="00D50B76">
        <w:rPr>
          <w:rFonts w:hint="eastAsia"/>
          <w:sz w:val="21"/>
          <w:szCs w:val="21"/>
        </w:rPr>
        <w:t xml:space="preserve">联系人：刘艳廷 </w:t>
      </w:r>
      <w:r w:rsidRPr="00D50B76">
        <w:rPr>
          <w:rFonts w:hint="eastAsia"/>
          <w:sz w:val="21"/>
          <w:szCs w:val="21"/>
        </w:rPr>
        <w:tab/>
      </w:r>
      <w:r w:rsidRPr="00D50B76">
        <w:rPr>
          <w:sz w:val="21"/>
          <w:szCs w:val="21"/>
        </w:rPr>
        <w:t xml:space="preserve">                   </w:t>
      </w:r>
      <w:r w:rsidRPr="00D50B76">
        <w:rPr>
          <w:rFonts w:hint="eastAsia"/>
          <w:sz w:val="21"/>
          <w:szCs w:val="21"/>
        </w:rPr>
        <w:t>电</w:t>
      </w:r>
      <w:r>
        <w:rPr>
          <w:rFonts w:hint="eastAsia"/>
          <w:sz w:val="21"/>
          <w:szCs w:val="21"/>
        </w:rPr>
        <w:t xml:space="preserve">  </w:t>
      </w:r>
      <w:r w:rsidRPr="00D50B76">
        <w:rPr>
          <w:rFonts w:hint="eastAsia"/>
          <w:sz w:val="21"/>
          <w:szCs w:val="21"/>
        </w:rPr>
        <w:t>话：010-58882621</w:t>
      </w:r>
    </w:p>
    <w:p w:rsidR="00D50B76" w:rsidRPr="00D50B76" w:rsidRDefault="00D50B76" w:rsidP="00D50B76">
      <w:pPr>
        <w:pStyle w:val="a4"/>
        <w:spacing w:line="300" w:lineRule="auto"/>
        <w:ind w:right="147" w:firstLineChars="100" w:firstLine="210"/>
        <w:rPr>
          <w:sz w:val="21"/>
          <w:szCs w:val="21"/>
        </w:rPr>
      </w:pPr>
      <w:bookmarkStart w:id="13" w:name="OLE_LINK15"/>
      <w:bookmarkStart w:id="14" w:name="OLE_LINK16"/>
      <w:bookmarkStart w:id="15" w:name="_GoBack"/>
      <w:bookmarkEnd w:id="12"/>
      <w:r w:rsidRPr="00D50B76">
        <w:rPr>
          <w:rFonts w:hint="eastAsia"/>
          <w:sz w:val="21"/>
          <w:szCs w:val="21"/>
        </w:rPr>
        <w:t>邮</w:t>
      </w:r>
      <w:r>
        <w:rPr>
          <w:rFonts w:hint="eastAsia"/>
          <w:sz w:val="21"/>
          <w:szCs w:val="21"/>
        </w:rPr>
        <w:t xml:space="preserve">  </w:t>
      </w:r>
      <w:r w:rsidRPr="00D50B76">
        <w:rPr>
          <w:rFonts w:hint="eastAsia"/>
          <w:sz w:val="21"/>
          <w:szCs w:val="21"/>
        </w:rPr>
        <w:t xml:space="preserve">件: </w:t>
      </w:r>
      <w:hyperlink r:id="rId6" w:history="1">
        <w:r w:rsidRPr="0045449E">
          <w:rPr>
            <w:rStyle w:val="a3"/>
            <w:rFonts w:hint="eastAsia"/>
            <w:sz w:val="21"/>
            <w:szCs w:val="21"/>
          </w:rPr>
          <w:t>liuyt@wanfangdata.com.cn</w:t>
        </w:r>
      </w:hyperlink>
      <w:r w:rsidRPr="00D50B76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</w:t>
      </w:r>
      <w:r w:rsidRPr="00D50B76">
        <w:rPr>
          <w:rFonts w:hint="eastAsia"/>
          <w:sz w:val="21"/>
          <w:szCs w:val="21"/>
        </w:rPr>
        <w:t>地</w:t>
      </w:r>
      <w:r>
        <w:rPr>
          <w:sz w:val="21"/>
          <w:szCs w:val="21"/>
        </w:rPr>
        <w:t xml:space="preserve">  </w:t>
      </w:r>
      <w:r w:rsidRPr="00D50B76">
        <w:rPr>
          <w:rFonts w:hint="eastAsia"/>
          <w:sz w:val="21"/>
          <w:szCs w:val="21"/>
        </w:rPr>
        <w:t>址：北京市海淀区复兴路15号</w:t>
      </w:r>
    </w:p>
    <w:bookmarkEnd w:id="13"/>
    <w:bookmarkEnd w:id="14"/>
    <w:bookmarkEnd w:id="15"/>
    <w:p w:rsidR="00D50B76" w:rsidRPr="00D50B76" w:rsidRDefault="00D50B76" w:rsidP="00D50B76">
      <w:pPr>
        <w:pStyle w:val="a4"/>
        <w:spacing w:line="300" w:lineRule="auto"/>
        <w:ind w:right="147" w:firstLineChars="2600" w:firstLine="5460"/>
        <w:rPr>
          <w:sz w:val="21"/>
          <w:szCs w:val="21"/>
        </w:rPr>
      </w:pPr>
      <w:r w:rsidRPr="00D50B76">
        <w:rPr>
          <w:rFonts w:hint="eastAsia"/>
          <w:sz w:val="21"/>
          <w:szCs w:val="21"/>
        </w:rPr>
        <w:t xml:space="preserve">北京万方数据股份有限公司 </w:t>
      </w:r>
    </w:p>
    <w:p w:rsidR="00155600" w:rsidRPr="00D50B76" w:rsidRDefault="00D50B76" w:rsidP="00D50B76">
      <w:pPr>
        <w:pStyle w:val="a4"/>
        <w:spacing w:line="300" w:lineRule="auto"/>
        <w:ind w:right="147" w:firstLineChars="2900" w:firstLine="6090"/>
        <w:rPr>
          <w:sz w:val="21"/>
          <w:szCs w:val="21"/>
        </w:rPr>
      </w:pPr>
      <w:r w:rsidRPr="00D50B76">
        <w:rPr>
          <w:rFonts w:hint="eastAsia"/>
          <w:sz w:val="21"/>
          <w:szCs w:val="21"/>
        </w:rPr>
        <w:t>2017年12月23日</w:t>
      </w:r>
    </w:p>
    <w:sectPr w:rsidR="00155600" w:rsidRPr="00D5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84" w:rsidRDefault="00753884"/>
  </w:endnote>
  <w:endnote w:type="continuationSeparator" w:id="0">
    <w:p w:rsidR="00753884" w:rsidRDefault="00753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84" w:rsidRDefault="00753884"/>
  </w:footnote>
  <w:footnote w:type="continuationSeparator" w:id="0">
    <w:p w:rsidR="00753884" w:rsidRDefault="007538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6C"/>
    <w:rsid w:val="00155600"/>
    <w:rsid w:val="00221138"/>
    <w:rsid w:val="00584CE2"/>
    <w:rsid w:val="00753884"/>
    <w:rsid w:val="00C954C4"/>
    <w:rsid w:val="00D27F6C"/>
    <w:rsid w:val="00D5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C3A6E4-9BBB-49B5-BED4-2D978ECC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F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7F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21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113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1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11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yt@wanfangdata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李旭林</dc:creator>
  <cp:keywords/>
  <dc:description/>
  <cp:lastModifiedBy>jing</cp:lastModifiedBy>
  <cp:revision>4</cp:revision>
  <dcterms:created xsi:type="dcterms:W3CDTF">2018-01-02T08:24:00Z</dcterms:created>
  <dcterms:modified xsi:type="dcterms:W3CDTF">2018-01-02T09:37:00Z</dcterms:modified>
</cp:coreProperties>
</file>